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322" w:rightChars="134" w:firstLine="560"/>
        <w:jc w:val="both"/>
        <w:rPr>
          <w:rFonts w:ascii="仿宋_GB2312" w:hAnsi="宋体" w:eastAsia="仿宋_GB2312"/>
          <w:kern w:val="0"/>
          <w:sz w:val="28"/>
          <w:szCs w:val="28"/>
        </w:rPr>
      </w:pPr>
      <w:r>
        <w:rPr>
          <w:rFonts w:hint="eastAsia" w:ascii="仿宋_GB2312" w:hAnsi="宋体" w:eastAsia="仿宋_GB2312"/>
          <w:kern w:val="0"/>
          <w:sz w:val="28"/>
          <w:szCs w:val="28"/>
        </w:rPr>
        <w:t>合同编号：</w:t>
      </w:r>
    </w:p>
    <w:p>
      <w:pPr>
        <w:ind w:firstLine="0" w:firstLineChars="0"/>
        <w:jc w:val="both"/>
        <w:rPr>
          <w:rFonts w:ascii="方正小标宋简体" w:hAnsi="宋体" w:eastAsia="方正小标宋简体" w:cs="宋体"/>
          <w:b/>
          <w:color w:val="000000"/>
          <w:kern w:val="0"/>
          <w:sz w:val="40"/>
          <w:szCs w:val="40"/>
        </w:rPr>
      </w:pPr>
    </w:p>
    <w:p>
      <w:pPr>
        <w:ind w:firstLine="0" w:firstLineChars="0"/>
        <w:jc w:val="center"/>
        <w:rPr>
          <w:rFonts w:ascii="黑体" w:hAnsi="宋体" w:eastAsia="黑体"/>
          <w:b/>
          <w:kern w:val="0"/>
          <w:sz w:val="48"/>
          <w:szCs w:val="48"/>
        </w:rPr>
      </w:pPr>
      <w:r>
        <w:rPr>
          <w:rFonts w:hint="eastAsia" w:ascii="黑体" w:hAnsi="宋体" w:eastAsia="黑体"/>
          <w:b/>
          <w:kern w:val="0"/>
          <w:sz w:val="48"/>
          <w:szCs w:val="48"/>
        </w:rPr>
        <w:t>福 州 市 国 有 房 屋 租 赁</w:t>
      </w:r>
    </w:p>
    <w:p>
      <w:pPr>
        <w:ind w:firstLine="560"/>
        <w:jc w:val="both"/>
        <w:rPr>
          <w:rFonts w:ascii="黑体" w:hAnsi="宋体" w:eastAsia="黑体"/>
          <w:kern w:val="0"/>
          <w:sz w:val="28"/>
          <w:szCs w:val="28"/>
        </w:rPr>
      </w:pPr>
    </w:p>
    <w:p>
      <w:pPr>
        <w:ind w:firstLine="560"/>
        <w:jc w:val="both"/>
        <w:rPr>
          <w:rFonts w:ascii="黑体" w:hAnsi="宋体" w:eastAsia="黑体"/>
          <w:kern w:val="0"/>
          <w:sz w:val="28"/>
          <w:szCs w:val="28"/>
        </w:rPr>
      </w:pPr>
    </w:p>
    <w:p>
      <w:pPr>
        <w:ind w:firstLine="0" w:firstLineChars="0"/>
        <w:jc w:val="center"/>
        <w:rPr>
          <w:rFonts w:ascii="黑体" w:hAnsi="宋体" w:eastAsia="黑体"/>
          <w:kern w:val="0"/>
          <w:sz w:val="72"/>
          <w:szCs w:val="72"/>
        </w:rPr>
      </w:pPr>
      <w:r>
        <w:rPr>
          <w:rFonts w:hint="eastAsia" w:ascii="黑体" w:hAnsi="宋体" w:eastAsia="黑体"/>
          <w:kern w:val="0"/>
          <w:sz w:val="72"/>
          <w:szCs w:val="72"/>
        </w:rPr>
        <w:t>合</w:t>
      </w:r>
    </w:p>
    <w:p>
      <w:pPr>
        <w:ind w:firstLine="0" w:firstLineChars="0"/>
        <w:jc w:val="center"/>
        <w:rPr>
          <w:rFonts w:ascii="黑体" w:hAnsi="宋体" w:eastAsia="黑体"/>
          <w:kern w:val="0"/>
          <w:sz w:val="72"/>
          <w:szCs w:val="72"/>
        </w:rPr>
      </w:pPr>
    </w:p>
    <w:p>
      <w:pPr>
        <w:ind w:firstLine="0" w:firstLineChars="0"/>
        <w:jc w:val="center"/>
        <w:rPr>
          <w:rFonts w:ascii="黑体" w:hAnsi="宋体" w:eastAsia="黑体"/>
          <w:kern w:val="0"/>
          <w:sz w:val="72"/>
          <w:szCs w:val="72"/>
        </w:rPr>
      </w:pPr>
      <w:r>
        <w:rPr>
          <w:rFonts w:hint="eastAsia" w:ascii="黑体" w:hAnsi="宋体" w:eastAsia="黑体"/>
          <w:kern w:val="0"/>
          <w:sz w:val="72"/>
          <w:szCs w:val="72"/>
        </w:rPr>
        <w:t>同</w:t>
      </w:r>
    </w:p>
    <w:p>
      <w:pPr>
        <w:ind w:firstLine="0" w:firstLineChars="0"/>
        <w:jc w:val="center"/>
        <w:rPr>
          <w:rFonts w:ascii="黑体" w:hAnsi="宋体" w:eastAsia="黑体"/>
          <w:kern w:val="0"/>
          <w:sz w:val="72"/>
          <w:szCs w:val="72"/>
        </w:rPr>
      </w:pPr>
    </w:p>
    <w:p>
      <w:pPr>
        <w:ind w:firstLine="0" w:firstLineChars="0"/>
        <w:jc w:val="center"/>
        <w:rPr>
          <w:rFonts w:ascii="黑体" w:hAnsi="宋体" w:eastAsia="黑体"/>
          <w:kern w:val="0"/>
          <w:sz w:val="72"/>
          <w:szCs w:val="72"/>
        </w:rPr>
      </w:pPr>
      <w:r>
        <w:rPr>
          <w:rFonts w:hint="eastAsia" w:ascii="黑体" w:hAnsi="宋体" w:eastAsia="黑体"/>
          <w:kern w:val="0"/>
          <w:sz w:val="72"/>
          <w:szCs w:val="72"/>
        </w:rPr>
        <w:t>书</w:t>
      </w:r>
    </w:p>
    <w:p>
      <w:pPr>
        <w:ind w:firstLine="1405" w:firstLineChars="500"/>
        <w:jc w:val="both"/>
        <w:rPr>
          <w:rFonts w:ascii="黑体" w:hAnsi="宋体" w:eastAsia="黑体"/>
          <w:b/>
          <w:kern w:val="0"/>
          <w:sz w:val="28"/>
          <w:szCs w:val="28"/>
        </w:rPr>
      </w:pPr>
    </w:p>
    <w:p>
      <w:pPr>
        <w:ind w:firstLine="1405" w:firstLineChars="500"/>
        <w:jc w:val="both"/>
        <w:rPr>
          <w:rFonts w:ascii="黑体" w:hAnsi="宋体" w:eastAsia="黑体"/>
          <w:b/>
          <w:kern w:val="0"/>
          <w:sz w:val="28"/>
          <w:szCs w:val="28"/>
        </w:rPr>
      </w:pPr>
    </w:p>
    <w:p>
      <w:pPr>
        <w:ind w:firstLine="1405" w:firstLineChars="500"/>
        <w:jc w:val="both"/>
        <w:rPr>
          <w:rFonts w:ascii="黑体" w:hAnsi="宋体" w:eastAsia="黑体"/>
          <w:b/>
          <w:kern w:val="0"/>
          <w:sz w:val="28"/>
          <w:szCs w:val="28"/>
        </w:rPr>
      </w:pPr>
    </w:p>
    <w:p>
      <w:pPr>
        <w:ind w:firstLine="641" w:firstLineChars="0"/>
        <w:jc w:val="center"/>
        <w:rPr>
          <w:rFonts w:ascii="黑体" w:hAnsi="宋体" w:eastAsia="黑体"/>
          <w:b/>
          <w:kern w:val="0"/>
          <w:sz w:val="28"/>
          <w:szCs w:val="28"/>
        </w:rPr>
      </w:pPr>
      <w:r>
        <w:rPr>
          <w:rFonts w:ascii="华文行楷" w:hAnsi="宋体" w:eastAsia="华文行楷"/>
          <w:b/>
          <w:kern w:val="0"/>
          <w:sz w:val="32"/>
          <w:szCs w:val="32"/>
        </w:rPr>
        <w:br w:type="page"/>
      </w:r>
      <w:r>
        <w:rPr>
          <w:rFonts w:hint="eastAsia" w:ascii="黑体" w:hAnsi="宋体" w:eastAsia="黑体"/>
          <w:b/>
          <w:kern w:val="0"/>
          <w:sz w:val="28"/>
          <w:szCs w:val="28"/>
        </w:rPr>
        <w:t>说    明</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1、本合同文本为示范文本，适用于福州市市属国有房屋、店面租赁。</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 xml:space="preserve">2、甲乙双方应当仔细阅读本合同的各项条款，在协商一致的基础上签订合同。 </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3、对合同文本“□”中选择的内容，以划√方式选定；对于实际情况未发生或租赁双方不作约定时，应在空格部位打×，以示排除。</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4、本合同未尽事宜，双方协定后，可填入空白条款内。</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5、本合同文本中涉及的选择、填写内容以手写项为优先。</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6、</w:t>
      </w:r>
      <w:r>
        <w:rPr>
          <w:rFonts w:hint="eastAsia" w:ascii="仿宋_GB2312" w:hAnsi="宋体" w:eastAsia="仿宋_GB2312"/>
          <w:kern w:val="0"/>
          <w:sz w:val="28"/>
          <w:szCs w:val="28"/>
          <w:lang w:eastAsia="zh-CN"/>
        </w:rPr>
        <w:t>乙方</w:t>
      </w:r>
      <w:r>
        <w:rPr>
          <w:rFonts w:hint="eastAsia" w:ascii="仿宋_GB2312" w:hAnsi="宋体" w:eastAsia="仿宋_GB2312"/>
          <w:kern w:val="0"/>
          <w:sz w:val="28"/>
          <w:szCs w:val="28"/>
        </w:rPr>
        <w:t>为法人机构，应提供加盖印章的营业执照复印件；</w:t>
      </w:r>
      <w:r>
        <w:rPr>
          <w:rFonts w:hint="eastAsia" w:ascii="仿宋_GB2312" w:hAnsi="宋体" w:eastAsia="仿宋_GB2312"/>
          <w:kern w:val="0"/>
          <w:sz w:val="28"/>
          <w:szCs w:val="28"/>
          <w:lang w:eastAsia="zh-CN"/>
        </w:rPr>
        <w:t>乙方</w:t>
      </w:r>
      <w:r>
        <w:rPr>
          <w:rFonts w:hint="eastAsia" w:ascii="仿宋_GB2312" w:hAnsi="宋体" w:eastAsia="仿宋_GB2312"/>
          <w:kern w:val="0"/>
          <w:sz w:val="28"/>
          <w:szCs w:val="28"/>
        </w:rPr>
        <w:t>为自然人，应提供本人签字确认的身份证复印件。营业执照和身份证原件经</w:t>
      </w:r>
      <w:r>
        <w:rPr>
          <w:rFonts w:hint="eastAsia" w:ascii="仿宋_GB2312" w:hAnsi="宋体" w:eastAsia="仿宋_GB2312"/>
          <w:kern w:val="0"/>
          <w:sz w:val="28"/>
          <w:szCs w:val="28"/>
          <w:lang w:eastAsia="zh-CN"/>
        </w:rPr>
        <w:t>甲方</w:t>
      </w:r>
      <w:r>
        <w:rPr>
          <w:rFonts w:hint="eastAsia" w:ascii="仿宋_GB2312" w:hAnsi="宋体" w:eastAsia="仿宋_GB2312"/>
          <w:kern w:val="0"/>
          <w:sz w:val="28"/>
          <w:szCs w:val="28"/>
        </w:rPr>
        <w:t>查验核对后退还。</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7、在承租期间，因情况变化，需要签订补充合同，应履行与本合同相同的批准程序后，与本合同具有同等法律效力。</w:t>
      </w:r>
    </w:p>
    <w:p>
      <w:pPr>
        <w:ind w:firstLine="641"/>
        <w:jc w:val="center"/>
        <w:rPr>
          <w:rFonts w:ascii="华文行楷" w:hAnsi="宋体" w:eastAsia="华文行楷"/>
          <w:b/>
          <w:kern w:val="0"/>
          <w:sz w:val="32"/>
          <w:szCs w:val="32"/>
        </w:rPr>
      </w:pPr>
      <w:r>
        <w:rPr>
          <w:rFonts w:ascii="华文行楷" w:hAnsi="宋体" w:eastAsia="华文行楷"/>
          <w:b/>
          <w:kern w:val="0"/>
          <w:sz w:val="32"/>
          <w:szCs w:val="32"/>
        </w:rPr>
        <w:br w:type="page"/>
      </w:r>
      <w:r>
        <w:rPr>
          <w:rFonts w:hint="eastAsia" w:ascii="华文行楷" w:hAnsi="宋体" w:eastAsia="华文行楷"/>
          <w:b/>
          <w:kern w:val="0"/>
          <w:sz w:val="32"/>
          <w:szCs w:val="32"/>
        </w:rPr>
        <w:t>房 屋 租 赁 合 同</w:t>
      </w:r>
    </w:p>
    <w:p>
      <w:pPr>
        <w:ind w:firstLine="641"/>
        <w:jc w:val="both"/>
        <w:rPr>
          <w:rFonts w:ascii="华文行楷" w:hAnsi="宋体" w:eastAsia="华文行楷"/>
          <w:b/>
          <w:kern w:val="0"/>
          <w:sz w:val="32"/>
          <w:szCs w:val="32"/>
        </w:rPr>
      </w:pPr>
    </w:p>
    <w:p>
      <w:pPr>
        <w:adjustRightInd w:val="0"/>
        <w:snapToGrid w:val="0"/>
        <w:ind w:firstLine="560"/>
        <w:jc w:val="both"/>
        <w:rPr>
          <w:rFonts w:ascii="仿宋_GB2312" w:hAnsi="宋体" w:eastAsia="仿宋_GB2312"/>
          <w:kern w:val="0"/>
          <w:sz w:val="28"/>
          <w:szCs w:val="28"/>
          <w:u w:val="single"/>
        </w:rPr>
      </w:pPr>
      <w:r>
        <w:rPr>
          <w:rFonts w:hint="eastAsia" w:ascii="仿宋_GB2312" w:hAnsi="宋体" w:eastAsia="仿宋_GB2312"/>
          <w:kern w:val="0"/>
          <w:sz w:val="28"/>
          <w:szCs w:val="28"/>
        </w:rPr>
        <w:t>甲方（</w:t>
      </w:r>
      <w:r>
        <w:rPr>
          <w:rFonts w:hint="eastAsia" w:ascii="仿宋_GB2312" w:hAnsi="宋体" w:eastAsia="仿宋_GB2312"/>
          <w:kern w:val="0"/>
          <w:sz w:val="28"/>
          <w:szCs w:val="28"/>
          <w:lang w:val="en-US" w:eastAsia="zh-CN"/>
        </w:rPr>
        <w:t>出租</w:t>
      </w:r>
      <w:r>
        <w:rPr>
          <w:rFonts w:hint="eastAsia" w:ascii="仿宋_GB2312" w:hAnsi="宋体" w:eastAsia="仿宋_GB2312"/>
          <w:kern w:val="0"/>
          <w:sz w:val="28"/>
          <w:szCs w:val="28"/>
          <w:lang w:eastAsia="zh-CN"/>
        </w:rPr>
        <w:t>方</w:t>
      </w:r>
      <w:r>
        <w:rPr>
          <w:rFonts w:hint="eastAsia" w:ascii="仿宋_GB2312" w:hAnsi="宋体" w:eastAsia="仿宋_GB2312"/>
          <w:kern w:val="0"/>
          <w:sz w:val="28"/>
          <w:szCs w:val="28"/>
        </w:rPr>
        <w:t>）：</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u w:val="single"/>
          <w:lang w:val="en-US" w:eastAsia="zh-CN"/>
        </w:rPr>
        <w:t>福州市西湖公园管理处</w:t>
      </w:r>
      <w:r>
        <w:rPr>
          <w:rFonts w:hint="eastAsia" w:ascii="仿宋_GB2312" w:hAnsi="宋体" w:eastAsia="仿宋_GB2312"/>
          <w:kern w:val="0"/>
          <w:sz w:val="28"/>
          <w:szCs w:val="28"/>
          <w:u w:val="single"/>
        </w:rPr>
        <w:t xml:space="preserve">    </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乙方（</w:t>
      </w:r>
      <w:r>
        <w:rPr>
          <w:rFonts w:hint="eastAsia" w:ascii="仿宋_GB2312" w:hAnsi="宋体" w:eastAsia="仿宋_GB2312"/>
          <w:kern w:val="0"/>
          <w:sz w:val="28"/>
          <w:szCs w:val="28"/>
          <w:lang w:val="en-US" w:eastAsia="zh-CN"/>
        </w:rPr>
        <w:t>承租</w:t>
      </w:r>
      <w:r>
        <w:rPr>
          <w:rFonts w:hint="eastAsia" w:ascii="仿宋_GB2312" w:hAnsi="宋体" w:eastAsia="仿宋_GB2312"/>
          <w:kern w:val="0"/>
          <w:sz w:val="28"/>
          <w:szCs w:val="28"/>
          <w:lang w:eastAsia="zh-CN"/>
        </w:rPr>
        <w:t>方</w:t>
      </w:r>
      <w:r>
        <w:rPr>
          <w:rFonts w:hint="eastAsia" w:ascii="仿宋_GB2312" w:hAnsi="宋体" w:eastAsia="仿宋_GB2312"/>
          <w:kern w:val="0"/>
          <w:sz w:val="28"/>
          <w:szCs w:val="28"/>
        </w:rPr>
        <w:t>）：</w:t>
      </w:r>
      <w:r>
        <w:rPr>
          <w:rFonts w:hint="eastAsia" w:ascii="仿宋_GB2312" w:hAnsi="宋体" w:eastAsia="仿宋_GB2312"/>
          <w:kern w:val="0"/>
          <w:sz w:val="28"/>
          <w:szCs w:val="28"/>
          <w:u w:val="single"/>
        </w:rPr>
        <w:t xml:space="preserve">                            </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□（营业执照号码：</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□（身 份 证号码：</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根据《中华人民共和国城市房地产管理法》、《中华人民共和国合同法》等法律、法规和规章的规定，乙方通过（</w:t>
      </w:r>
      <w:r>
        <w:rPr>
          <w:rFonts w:hint="eastAsia" w:ascii="仿宋_GB2312" w:hAnsi="宋体" w:eastAsia="仿宋_GB2312"/>
          <w:kern w:val="0"/>
          <w:sz w:val="28"/>
          <w:szCs w:val="28"/>
          <w:lang w:eastAsia="zh-CN"/>
        </w:rPr>
        <w:t>☑</w:t>
      </w:r>
      <w:r>
        <w:rPr>
          <w:rFonts w:hint="eastAsia" w:ascii="仿宋_GB2312" w:hAnsi="宋体" w:eastAsia="仿宋_GB2312"/>
          <w:kern w:val="0"/>
          <w:sz w:val="28"/>
          <w:szCs w:val="28"/>
        </w:rPr>
        <w:t xml:space="preserve">竞价    □投标  </w:t>
      </w:r>
      <w:r>
        <w:rPr>
          <w:rFonts w:hint="eastAsia" w:ascii="仿宋_GB2312" w:hAnsi="宋体" w:eastAsia="仿宋_GB2312"/>
          <w:b/>
          <w:kern w:val="0"/>
          <w:sz w:val="28"/>
          <w:szCs w:val="28"/>
        </w:rPr>
        <w:t xml:space="preserve">  </w:t>
      </w:r>
      <w:r>
        <w:rPr>
          <w:rFonts w:hint="eastAsia" w:ascii="仿宋_GB2312" w:hAnsi="宋体" w:eastAsia="仿宋_GB2312"/>
          <w:kern w:val="0"/>
          <w:sz w:val="28"/>
          <w:szCs w:val="28"/>
        </w:rPr>
        <w:t>□协议）的方式取得甲方租赁标的的承租权，为了明确双方职责，甲、乙双方就下列房屋租赁事项订立本合同。</w:t>
      </w:r>
    </w:p>
    <w:p>
      <w:pPr>
        <w:adjustRightInd w:val="0"/>
        <w:snapToGrid w:val="0"/>
        <w:ind w:firstLine="562"/>
        <w:jc w:val="both"/>
        <w:rPr>
          <w:rFonts w:ascii="黑体" w:hAnsi="宋体" w:eastAsia="黑体"/>
          <w:b/>
          <w:kern w:val="0"/>
          <w:sz w:val="28"/>
          <w:szCs w:val="28"/>
        </w:rPr>
      </w:pPr>
      <w:r>
        <w:rPr>
          <w:rFonts w:hint="eastAsia" w:ascii="黑体" w:hAnsi="宋体" w:eastAsia="黑体"/>
          <w:b/>
          <w:kern w:val="0"/>
          <w:sz w:val="28"/>
          <w:szCs w:val="28"/>
        </w:rPr>
        <w:t>一、租赁房屋状况</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1、房屋位置：</w:t>
      </w:r>
      <w:r>
        <w:rPr>
          <w:rFonts w:hint="eastAsia" w:ascii="仿宋_GB2312" w:hAnsi="宋体" w:eastAsia="仿宋_GB2312" w:cs="Times New Roman"/>
          <w:kern w:val="0"/>
          <w:sz w:val="28"/>
          <w:szCs w:val="28"/>
          <w:u w:val="single"/>
          <w:lang w:val="en-US" w:eastAsia="zh-CN"/>
        </w:rPr>
        <w:t xml:space="preserve"> 福州市鼓楼区铜盘路29号左</w:t>
      </w:r>
      <w:r>
        <w:rPr>
          <w:rFonts w:hint="eastAsia" w:ascii="仿宋_GB2312" w:hAnsi="宋体" w:eastAsia="仿宋_GB2312" w:cs="Times New Roman"/>
          <w:kern w:val="0"/>
          <w:sz w:val="28"/>
          <w:szCs w:val="28"/>
          <w:u w:val="single"/>
          <w:lang w:val="en-US" w:eastAsia="zh-CN"/>
        </w:rPr>
        <w:t>海公园湖面旁（左海公园北大门进200米，海底世界斜对面）</w:t>
      </w:r>
      <w:r>
        <w:rPr>
          <w:rFonts w:hint="eastAsia" w:ascii="仿宋_GB2312" w:hAnsi="宋体" w:eastAsia="仿宋_GB2312" w:cs="Times New Roman"/>
          <w:kern w:val="0"/>
          <w:sz w:val="28"/>
          <w:szCs w:val="28"/>
          <w:u w:val="single"/>
        </w:rPr>
        <w:t xml:space="preserve"> </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w:t>
      </w:r>
    </w:p>
    <w:p>
      <w:pPr>
        <w:adjustRightInd w:val="0"/>
        <w:snapToGrid w:val="0"/>
        <w:ind w:firstLine="560"/>
        <w:jc w:val="both"/>
        <w:rPr>
          <w:rFonts w:hint="eastAsia" w:ascii="仿宋_GB2312" w:hAnsi="宋体" w:eastAsia="仿宋_GB2312" w:cs="Times New Roman"/>
          <w:kern w:val="0"/>
          <w:sz w:val="28"/>
          <w:szCs w:val="28"/>
        </w:rPr>
      </w:pPr>
      <w:r>
        <w:rPr>
          <w:rFonts w:hint="eastAsia" w:ascii="仿宋_GB2312" w:hAnsi="宋体" w:eastAsia="仿宋_GB2312"/>
          <w:kern w:val="0"/>
          <w:sz w:val="28"/>
          <w:szCs w:val="28"/>
        </w:rPr>
        <w:t>2、房屋的建筑结构为：</w:t>
      </w:r>
      <w:r>
        <w:rPr>
          <w:rFonts w:hint="eastAsia" w:ascii="仿宋_GB2312" w:hAnsi="宋体" w:eastAsia="仿宋_GB2312"/>
          <w:kern w:val="0"/>
          <w:sz w:val="28"/>
          <w:szCs w:val="28"/>
          <w:u w:val="single"/>
        </w:rPr>
        <w:t>　</w:t>
      </w:r>
      <w:r>
        <w:rPr>
          <w:rFonts w:hint="eastAsia" w:ascii="仿宋_GB2312" w:hAnsi="宋体" w:eastAsia="仿宋_GB2312"/>
          <w:kern w:val="0"/>
          <w:sz w:val="28"/>
          <w:szCs w:val="28"/>
          <w:u w:val="single"/>
          <w:lang w:val="en-US" w:eastAsia="zh-CN"/>
        </w:rPr>
        <w:t>框架</w:t>
      </w:r>
      <w:r>
        <w:rPr>
          <w:rFonts w:hint="eastAsia" w:ascii="仿宋_GB2312" w:hAnsi="宋体" w:eastAsia="仿宋_GB2312"/>
          <w:kern w:val="0"/>
          <w:sz w:val="28"/>
          <w:szCs w:val="28"/>
          <w:u w:val="single"/>
        </w:rPr>
        <w:t>　</w:t>
      </w:r>
      <w:r>
        <w:rPr>
          <w:rFonts w:hint="eastAsia" w:ascii="仿宋_GB2312" w:hAnsi="宋体" w:eastAsia="仿宋_GB2312"/>
          <w:kern w:val="0"/>
          <w:sz w:val="28"/>
          <w:szCs w:val="28"/>
        </w:rPr>
        <w:t>；建筑面积</w:t>
      </w:r>
      <w:r>
        <w:rPr>
          <w:rFonts w:hint="eastAsia" w:ascii="仿宋_GB2312" w:hAnsi="宋体" w:eastAsia="仿宋_GB2312"/>
          <w:kern w:val="0"/>
          <w:sz w:val="28"/>
          <w:szCs w:val="28"/>
          <w:u w:val="single"/>
        </w:rPr>
        <w:t>　</w:t>
      </w:r>
      <w:r>
        <w:rPr>
          <w:rFonts w:hint="eastAsia" w:ascii="仿宋_GB2312" w:hAnsi="宋体" w:eastAsia="仿宋_GB2312"/>
          <w:kern w:val="0"/>
          <w:sz w:val="28"/>
          <w:szCs w:val="28"/>
          <w:u w:val="single"/>
          <w:lang w:val="en-US" w:eastAsia="zh-CN"/>
        </w:rPr>
        <w:t>905</w:t>
      </w:r>
      <w:r>
        <w:rPr>
          <w:rFonts w:hint="eastAsia" w:ascii="仿宋_GB2312" w:hAnsi="宋体" w:eastAsia="仿宋_GB2312"/>
          <w:kern w:val="0"/>
          <w:sz w:val="28"/>
          <w:szCs w:val="28"/>
          <w:u w:val="single"/>
        </w:rPr>
        <w:t xml:space="preserve">  </w:t>
      </w:r>
      <w:r>
        <w:rPr>
          <w:rFonts w:hint="eastAsia" w:ascii="仿宋_GB2312" w:hAnsi="宋体" w:eastAsia="仿宋_GB2312" w:cs="宋体"/>
          <w:kern w:val="0"/>
          <w:szCs w:val="24"/>
          <w:lang w:val="en-US" w:eastAsia="zh-CN"/>
        </w:rPr>
        <w:t xml:space="preserve">㎡ </w:t>
      </w:r>
      <w:r>
        <w:rPr>
          <w:rFonts w:hint="eastAsia" w:ascii="仿宋_GB2312" w:hAnsi="宋体" w:eastAsia="仿宋_GB2312" w:cs="Times New Roman"/>
          <w:kern w:val="0"/>
          <w:sz w:val="28"/>
          <w:szCs w:val="28"/>
          <w:lang w:val="en-US" w:eastAsia="zh-CN"/>
        </w:rPr>
        <w:t>(其中1层店面255㎡，1层连廊145.5㎡，1层露台54㎡，2层店面255㎡，2层连廊13㎡，2层露台160㎡，3层楼梯间22.5㎡)</w:t>
      </w:r>
      <w:r>
        <w:rPr>
          <w:rFonts w:hint="eastAsia" w:ascii="仿宋_GB2312" w:hAnsi="宋体" w:eastAsia="仿宋_GB2312" w:cs="Times New Roman"/>
          <w:kern w:val="0"/>
          <w:sz w:val="28"/>
          <w:szCs w:val="28"/>
        </w:rPr>
        <w:t>。</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3、房屋所有权证号：</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u w:val="single"/>
          <w:lang w:val="en-US" w:eastAsia="zh-CN"/>
        </w:rPr>
        <w:t>无</w:t>
      </w:r>
      <w:r>
        <w:rPr>
          <w:rFonts w:hint="eastAsia" w:ascii="仿宋_GB2312" w:hAnsi="宋体" w:eastAsia="仿宋_GB2312"/>
          <w:kern w:val="0"/>
          <w:sz w:val="28"/>
          <w:szCs w:val="28"/>
          <w:u w:val="single"/>
        </w:rPr>
        <w:t xml:space="preserve">                               </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4、随房屋出租的设备、设施清单（见附件一），</w:t>
      </w:r>
    </w:p>
    <w:p>
      <w:pPr>
        <w:adjustRightInd w:val="0"/>
        <w:snapToGrid w:val="0"/>
        <w:ind w:firstLine="560"/>
        <w:jc w:val="both"/>
        <w:rPr>
          <w:rFonts w:ascii="仿宋_GB2312" w:hAnsi="宋体" w:eastAsia="仿宋_GB2312"/>
          <w:kern w:val="0"/>
          <w:sz w:val="28"/>
          <w:szCs w:val="28"/>
          <w:u w:val="single"/>
        </w:rPr>
      </w:pPr>
      <w:r>
        <w:rPr>
          <w:rFonts w:hint="eastAsia" w:ascii="仿宋_GB2312" w:hAnsi="宋体" w:eastAsia="仿宋_GB2312"/>
          <w:kern w:val="0"/>
          <w:sz w:val="28"/>
          <w:szCs w:val="28"/>
        </w:rPr>
        <w:t>5、关于房屋权属的其他说明：</w:t>
      </w:r>
      <w:r>
        <w:rPr>
          <w:rFonts w:hint="eastAsia" w:ascii="仿宋_GB2312" w:hAnsi="宋体" w:eastAsia="仿宋_GB2312"/>
          <w:kern w:val="0"/>
          <w:sz w:val="28"/>
          <w:szCs w:val="28"/>
          <w:u w:val="single"/>
        </w:rPr>
        <w:t xml:space="preserve">              </w:t>
      </w:r>
      <w:bookmarkStart w:id="0" w:name="_GoBack"/>
      <w:bookmarkEnd w:id="0"/>
      <w:r>
        <w:rPr>
          <w:rFonts w:hint="eastAsia" w:ascii="仿宋_GB2312" w:hAnsi="宋体" w:eastAsia="仿宋_GB2312"/>
          <w:kern w:val="0"/>
          <w:sz w:val="28"/>
          <w:szCs w:val="28"/>
          <w:u w:val="single"/>
        </w:rPr>
        <w:t xml:space="preserve">            </w:t>
      </w:r>
    </w:p>
    <w:p>
      <w:pPr>
        <w:adjustRightInd w:val="0"/>
        <w:snapToGrid w:val="0"/>
        <w:ind w:firstLine="562"/>
        <w:jc w:val="both"/>
        <w:rPr>
          <w:rFonts w:ascii="黑体" w:hAnsi="宋体" w:eastAsia="黑体"/>
          <w:b/>
          <w:kern w:val="0"/>
          <w:sz w:val="28"/>
          <w:szCs w:val="28"/>
        </w:rPr>
      </w:pPr>
      <w:r>
        <w:rPr>
          <w:rFonts w:hint="eastAsia" w:ascii="黑体" w:hAnsi="宋体" w:eastAsia="黑体"/>
          <w:b/>
          <w:kern w:val="0"/>
          <w:sz w:val="28"/>
          <w:szCs w:val="28"/>
        </w:rPr>
        <w:t>二、租赁用途</w:t>
      </w:r>
    </w:p>
    <w:p>
      <w:pPr>
        <w:adjustRightInd w:val="0"/>
        <w:snapToGrid w:val="0"/>
        <w:ind w:firstLine="560"/>
        <w:jc w:val="both"/>
        <w:rPr>
          <w:rFonts w:hint="eastAsia" w:ascii="仿宋_GB2312" w:hAnsi="宋体" w:eastAsia="仿宋_GB2312"/>
          <w:kern w:val="0"/>
          <w:sz w:val="28"/>
          <w:szCs w:val="28"/>
        </w:rPr>
      </w:pPr>
      <w:r>
        <w:rPr>
          <w:rFonts w:hint="eastAsia" w:ascii="仿宋_GB2312" w:hAnsi="宋体" w:eastAsia="仿宋_GB2312"/>
          <w:kern w:val="0"/>
          <w:sz w:val="28"/>
          <w:szCs w:val="28"/>
          <w:lang w:val="en-US" w:eastAsia="zh-CN"/>
        </w:rPr>
        <w:t>1.</w:t>
      </w:r>
      <w:r>
        <w:rPr>
          <w:rFonts w:hint="eastAsia" w:ascii="仿宋_GB2312" w:hAnsi="宋体" w:eastAsia="仿宋_GB2312"/>
          <w:kern w:val="0"/>
          <w:sz w:val="28"/>
          <w:szCs w:val="28"/>
        </w:rPr>
        <w:t>该房屋仅作（</w:t>
      </w:r>
      <w:r>
        <w:rPr>
          <w:rFonts w:hint="eastAsia" w:ascii="仿宋_GB2312" w:hAnsi="宋体" w:eastAsia="仿宋_GB2312"/>
          <w:kern w:val="0"/>
          <w:sz w:val="28"/>
          <w:szCs w:val="28"/>
          <w:lang w:eastAsia="zh-CN"/>
        </w:rPr>
        <w:t>□</w:t>
      </w:r>
      <w:r>
        <w:rPr>
          <w:rFonts w:hint="eastAsia" w:ascii="仿宋_GB2312" w:hAnsi="宋体" w:eastAsia="仿宋_GB2312"/>
          <w:kern w:val="0"/>
          <w:sz w:val="28"/>
          <w:szCs w:val="28"/>
        </w:rPr>
        <w:t>住宅　</w:t>
      </w:r>
      <w:r>
        <w:rPr>
          <w:rFonts w:hint="eastAsia" w:ascii="仿宋_GB2312" w:hAnsi="宋体" w:eastAsia="仿宋_GB2312"/>
          <w:kern w:val="0"/>
          <w:sz w:val="28"/>
          <w:szCs w:val="28"/>
          <w:lang w:eastAsia="zh-CN"/>
        </w:rPr>
        <w:t>□</w:t>
      </w:r>
      <w:r>
        <w:rPr>
          <w:rFonts w:hint="eastAsia" w:ascii="仿宋_GB2312" w:hAnsi="宋体" w:eastAsia="仿宋_GB2312"/>
          <w:kern w:val="0"/>
          <w:sz w:val="28"/>
          <w:szCs w:val="28"/>
        </w:rPr>
        <w:t>商业　□办公　□生产用房 □　　　）用途使用，未经甲方同意不得随意更改。</w:t>
      </w:r>
    </w:p>
    <w:p>
      <w:pPr>
        <w:adjustRightInd w:val="0"/>
        <w:snapToGrid w:val="0"/>
        <w:ind w:firstLine="560"/>
        <w:jc w:val="both"/>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2.经营业态：拟定为博物馆、文化展览、AR VR体验、数字娱乐、婚纱摄影及其他文化类活动。经营食品仅限于饮品、零食等预包装食品。</w:t>
      </w:r>
    </w:p>
    <w:p>
      <w:pPr>
        <w:adjustRightInd w:val="0"/>
        <w:snapToGrid w:val="0"/>
        <w:ind w:firstLine="560"/>
        <w:jc w:val="both"/>
        <w:rPr>
          <w:rFonts w:hint="default"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3.经营业态应符合法律法规的相关规定，若调整或新增相关业态须报甲方审核同意并不得突破合同约定的业态范围。</w:t>
      </w:r>
    </w:p>
    <w:p>
      <w:pPr>
        <w:adjustRightInd w:val="0"/>
        <w:snapToGrid w:val="0"/>
        <w:ind w:firstLine="562"/>
        <w:jc w:val="both"/>
        <w:rPr>
          <w:rFonts w:ascii="黑体" w:hAnsi="宋体" w:eastAsia="黑体"/>
          <w:b/>
          <w:kern w:val="0"/>
          <w:sz w:val="28"/>
          <w:szCs w:val="28"/>
        </w:rPr>
      </w:pPr>
      <w:r>
        <w:rPr>
          <w:rFonts w:hint="eastAsia" w:ascii="黑体" w:hAnsi="宋体" w:eastAsia="黑体"/>
          <w:b/>
          <w:kern w:val="0"/>
          <w:sz w:val="28"/>
          <w:szCs w:val="28"/>
        </w:rPr>
        <w:t>三、租赁期限</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租期为</w:t>
      </w:r>
      <w:r>
        <w:rPr>
          <w:rFonts w:hint="eastAsia" w:ascii="仿宋_GB2312" w:hAnsi="宋体" w:eastAsia="仿宋_GB2312"/>
          <w:kern w:val="0"/>
          <w:sz w:val="28"/>
          <w:szCs w:val="28"/>
          <w:u w:val="single"/>
          <w:lang w:val="en-US" w:eastAsia="zh-CN"/>
        </w:rPr>
        <w:t xml:space="preserve"> 五 </w:t>
      </w:r>
      <w:r>
        <w:rPr>
          <w:rFonts w:hint="eastAsia" w:ascii="仿宋_GB2312" w:hAnsi="宋体" w:eastAsia="仿宋_GB2312"/>
          <w:kern w:val="0"/>
          <w:sz w:val="28"/>
          <w:szCs w:val="28"/>
        </w:rPr>
        <w:t>年，即从</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年</w:t>
      </w:r>
      <w:r>
        <w:rPr>
          <w:rFonts w:hint="eastAsia" w:ascii="仿宋_GB2312" w:hAnsi="宋体" w:eastAsia="仿宋_GB2312"/>
          <w:kern w:val="0"/>
          <w:sz w:val="28"/>
          <w:szCs w:val="28"/>
          <w:u w:val="single"/>
        </w:rPr>
        <w:t>　　</w:t>
      </w:r>
      <w:r>
        <w:rPr>
          <w:rFonts w:hint="eastAsia" w:ascii="仿宋_GB2312" w:hAnsi="宋体" w:eastAsia="仿宋_GB2312"/>
          <w:kern w:val="0"/>
          <w:sz w:val="28"/>
          <w:szCs w:val="28"/>
        </w:rPr>
        <w:t>月</w:t>
      </w:r>
      <w:r>
        <w:rPr>
          <w:rFonts w:hint="eastAsia" w:ascii="仿宋_GB2312" w:hAnsi="宋体" w:eastAsia="仿宋_GB2312"/>
          <w:kern w:val="0"/>
          <w:sz w:val="28"/>
          <w:szCs w:val="28"/>
          <w:u w:val="single"/>
        </w:rPr>
        <w:t>　　</w:t>
      </w:r>
      <w:r>
        <w:rPr>
          <w:rFonts w:hint="eastAsia" w:ascii="仿宋_GB2312" w:hAnsi="宋体" w:eastAsia="仿宋_GB2312"/>
          <w:kern w:val="0"/>
          <w:sz w:val="28"/>
          <w:szCs w:val="28"/>
        </w:rPr>
        <w:t>日起至</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年</w:t>
      </w:r>
      <w:r>
        <w:rPr>
          <w:rFonts w:hint="eastAsia" w:ascii="仿宋_GB2312" w:hAnsi="宋体" w:eastAsia="仿宋_GB2312"/>
          <w:kern w:val="0"/>
          <w:sz w:val="28"/>
          <w:szCs w:val="28"/>
          <w:u w:val="single"/>
        </w:rPr>
        <w:t>　　</w:t>
      </w:r>
      <w:r>
        <w:rPr>
          <w:rFonts w:hint="eastAsia" w:ascii="仿宋_GB2312" w:hAnsi="宋体" w:eastAsia="仿宋_GB2312"/>
          <w:kern w:val="0"/>
          <w:sz w:val="28"/>
          <w:szCs w:val="28"/>
        </w:rPr>
        <w:t>月</w:t>
      </w:r>
      <w:r>
        <w:rPr>
          <w:rFonts w:hint="eastAsia" w:ascii="仿宋_GB2312" w:hAnsi="宋体" w:eastAsia="仿宋_GB2312"/>
          <w:kern w:val="0"/>
          <w:sz w:val="28"/>
          <w:szCs w:val="28"/>
          <w:u w:val="single"/>
        </w:rPr>
        <w:t>　　</w:t>
      </w:r>
      <w:r>
        <w:rPr>
          <w:rFonts w:hint="eastAsia" w:ascii="仿宋_GB2312" w:hAnsi="宋体" w:eastAsia="仿宋_GB2312"/>
          <w:kern w:val="0"/>
          <w:sz w:val="28"/>
          <w:szCs w:val="28"/>
        </w:rPr>
        <w:t>日止。</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如遇到不可抗力事由造成甲方逾期交付房屋的时间，经双方确认后，顺延租赁期限。</w:t>
      </w:r>
    </w:p>
    <w:p>
      <w:pPr>
        <w:adjustRightInd w:val="0"/>
        <w:snapToGrid w:val="0"/>
        <w:ind w:firstLine="562"/>
        <w:jc w:val="both"/>
        <w:rPr>
          <w:rFonts w:ascii="黑体" w:hAnsi="宋体" w:eastAsia="黑体"/>
          <w:b/>
          <w:kern w:val="0"/>
          <w:sz w:val="28"/>
          <w:szCs w:val="28"/>
        </w:rPr>
      </w:pPr>
      <w:r>
        <w:rPr>
          <w:rFonts w:hint="eastAsia" w:ascii="黑体" w:hAnsi="宋体" w:eastAsia="黑体"/>
          <w:b/>
          <w:kern w:val="0"/>
          <w:sz w:val="28"/>
          <w:szCs w:val="28"/>
        </w:rPr>
        <w:t>四、租金及交付方式：</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1、</w:t>
      </w:r>
      <w:r>
        <w:rPr>
          <w:rFonts w:hint="eastAsia" w:ascii="仿宋_GB2312" w:hAnsi="宋体" w:eastAsia="仿宋_GB2312"/>
          <w:kern w:val="0"/>
          <w:sz w:val="28"/>
          <w:szCs w:val="28"/>
          <w:lang w:val="en-US" w:eastAsia="zh-CN"/>
        </w:rPr>
        <w:t>年</w:t>
      </w:r>
      <w:r>
        <w:rPr>
          <w:rFonts w:hint="eastAsia" w:ascii="仿宋_GB2312" w:hAnsi="宋体" w:eastAsia="仿宋_GB2312"/>
          <w:kern w:val="0"/>
          <w:sz w:val="28"/>
          <w:szCs w:val="28"/>
        </w:rPr>
        <w:t>租金为人民币（大写）：</w:t>
      </w:r>
      <w:r>
        <w:rPr>
          <w:rFonts w:hint="eastAsia" w:ascii="仿宋_GB2312" w:hAnsi="宋体" w:eastAsia="仿宋_GB2312"/>
          <w:kern w:val="0"/>
          <w:sz w:val="28"/>
          <w:szCs w:val="28"/>
          <w:u w:val="single"/>
        </w:rPr>
        <w:t>　　　　　</w:t>
      </w:r>
      <w:r>
        <w:rPr>
          <w:rFonts w:hint="eastAsia" w:ascii="仿宋_GB2312" w:hAnsi="宋体" w:eastAsia="仿宋_GB2312"/>
          <w:kern w:val="0"/>
          <w:sz w:val="28"/>
          <w:szCs w:val="28"/>
        </w:rPr>
        <w:t>元（￥</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元）。</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2、租金变动条款：（递增幅度的约定）</w:t>
      </w:r>
    </w:p>
    <w:p>
      <w:pPr>
        <w:adjustRightInd w:val="0"/>
        <w:snapToGrid w:val="0"/>
        <w:ind w:firstLine="560"/>
        <w:jc w:val="both"/>
        <w:rPr>
          <w:rFonts w:ascii="仿宋_GB2312" w:hAnsi="宋体" w:eastAsia="仿宋_GB2312"/>
          <w:kern w:val="0"/>
          <w:sz w:val="28"/>
          <w:szCs w:val="28"/>
          <w:u w:val="single"/>
        </w:rPr>
      </w:pPr>
      <w:r>
        <w:rPr>
          <w:rFonts w:hint="eastAsia" w:ascii="仿宋_GB2312" w:hAnsi="宋体" w:eastAsia="仿宋_GB2312"/>
          <w:kern w:val="0"/>
          <w:sz w:val="28"/>
          <w:szCs w:val="28"/>
          <w:u w:val="single"/>
        </w:rPr>
        <w:t xml:space="preserve">                                                       </w:t>
      </w:r>
    </w:p>
    <w:p>
      <w:pPr>
        <w:adjustRightInd w:val="0"/>
        <w:snapToGrid w:val="0"/>
        <w:ind w:firstLine="560"/>
        <w:jc w:val="both"/>
        <w:rPr>
          <w:rFonts w:ascii="仿宋_GB2312" w:hAnsi="宋体" w:eastAsia="仿宋_GB2312"/>
          <w:kern w:val="0"/>
          <w:sz w:val="28"/>
          <w:szCs w:val="28"/>
          <w:u w:val="single"/>
        </w:rPr>
      </w:pPr>
      <w:r>
        <w:rPr>
          <w:rFonts w:hint="eastAsia" w:ascii="仿宋_GB2312" w:hAnsi="宋体" w:eastAsia="仿宋_GB2312"/>
          <w:kern w:val="0"/>
          <w:sz w:val="28"/>
          <w:szCs w:val="28"/>
          <w:u w:val="single"/>
        </w:rPr>
        <w:t xml:space="preserve">                                                             </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3、付款方式：</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 xml:space="preserve">租金的支付遵循先交租金后使用的原则。租金按（□月  □季度 </w:t>
      </w:r>
      <w:r>
        <w:rPr>
          <w:rFonts w:hint="eastAsia" w:ascii="仿宋_GB2312" w:hAnsi="宋体" w:eastAsia="仿宋_GB2312"/>
          <w:kern w:val="0"/>
          <w:sz w:val="28"/>
          <w:szCs w:val="28"/>
          <w:lang w:eastAsia="zh-CN"/>
        </w:rPr>
        <w:t>☑</w:t>
      </w:r>
      <w:r>
        <w:rPr>
          <w:rFonts w:hint="eastAsia" w:ascii="仿宋_GB2312" w:hAnsi="宋体" w:eastAsia="仿宋_GB2312"/>
          <w:kern w:val="0"/>
          <w:sz w:val="28"/>
          <w:szCs w:val="28"/>
        </w:rPr>
        <w:t xml:space="preserve">年）支付，乙方第一次租金应在本合同签订前付清；以后应在每（□月  □季度  </w:t>
      </w:r>
      <w:r>
        <w:rPr>
          <w:rFonts w:hint="eastAsia" w:ascii="仿宋_GB2312" w:hAnsi="宋体" w:eastAsia="仿宋_GB2312"/>
          <w:kern w:val="0"/>
          <w:sz w:val="28"/>
          <w:szCs w:val="28"/>
          <w:lang w:eastAsia="zh-CN"/>
        </w:rPr>
        <w:t>☑</w:t>
      </w:r>
      <w:r>
        <w:rPr>
          <w:rFonts w:hint="eastAsia" w:ascii="仿宋_GB2312" w:hAnsi="宋体" w:eastAsia="仿宋_GB2312"/>
          <w:kern w:val="0"/>
          <w:sz w:val="28"/>
          <w:szCs w:val="28"/>
        </w:rPr>
        <w:t xml:space="preserve">年）的最后一个月底前付清下一个（□月  □季度  </w:t>
      </w:r>
      <w:r>
        <w:rPr>
          <w:rFonts w:hint="eastAsia" w:ascii="仿宋_GB2312" w:hAnsi="宋体" w:eastAsia="仿宋_GB2312"/>
          <w:kern w:val="0"/>
          <w:sz w:val="28"/>
          <w:szCs w:val="28"/>
          <w:lang w:eastAsia="zh-CN"/>
        </w:rPr>
        <w:t>☑</w:t>
      </w:r>
      <w:r>
        <w:rPr>
          <w:rFonts w:hint="eastAsia" w:ascii="仿宋_GB2312" w:hAnsi="宋体" w:eastAsia="仿宋_GB2312"/>
          <w:kern w:val="0"/>
          <w:sz w:val="28"/>
          <w:szCs w:val="28"/>
        </w:rPr>
        <w:t>年）的租金。</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租金支付的其它约定：</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 xml:space="preserve">    </w:t>
      </w:r>
    </w:p>
    <w:p>
      <w:pPr>
        <w:adjustRightInd w:val="0"/>
        <w:snapToGrid w:val="0"/>
        <w:ind w:firstLine="420" w:firstLineChars="150"/>
        <w:jc w:val="both"/>
        <w:rPr>
          <w:rFonts w:hint="eastAsia" w:ascii="仿宋_GB2312" w:hAnsi="宋体" w:eastAsia="仿宋_GB2312"/>
          <w:kern w:val="0"/>
          <w:sz w:val="28"/>
          <w:szCs w:val="28"/>
        </w:rPr>
      </w:pPr>
      <w:r>
        <w:rPr>
          <w:rFonts w:hint="eastAsia" w:ascii="仿宋_GB2312" w:hAnsi="宋体" w:eastAsia="仿宋_GB2312"/>
          <w:kern w:val="0"/>
          <w:sz w:val="28"/>
          <w:szCs w:val="28"/>
        </w:rPr>
        <w:t>4、押金：乙方应向甲方交付人民币</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拾</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万</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仟</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佰元整（￥</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）作为押金，并于本合同签订前交清。</w:t>
      </w:r>
    </w:p>
    <w:p>
      <w:pPr>
        <w:adjustRightInd w:val="0"/>
        <w:snapToGrid w:val="0"/>
        <w:ind w:firstLine="562"/>
        <w:jc w:val="both"/>
        <w:rPr>
          <w:rFonts w:ascii="黑体" w:hAnsi="宋体" w:eastAsia="黑体"/>
          <w:b/>
          <w:kern w:val="0"/>
          <w:sz w:val="28"/>
          <w:szCs w:val="28"/>
        </w:rPr>
      </w:pPr>
      <w:r>
        <w:rPr>
          <w:rFonts w:hint="eastAsia" w:ascii="黑体" w:hAnsi="宋体" w:eastAsia="黑体"/>
          <w:b/>
          <w:kern w:val="0"/>
          <w:sz w:val="28"/>
          <w:szCs w:val="28"/>
        </w:rPr>
        <w:t>五、房屋租赁期间，甲方保证并承担下列责任：</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1、甲方签订本合同所需的包括但不限于甲方内部决定、审批等在内的批准手续已经合法取得，本合同成立的前提及先决条件均已满足。</w:t>
      </w:r>
    </w:p>
    <w:p>
      <w:pPr>
        <w:adjustRightInd w:val="0"/>
        <w:snapToGrid w:val="0"/>
        <w:ind w:firstLine="562"/>
        <w:jc w:val="both"/>
        <w:rPr>
          <w:rFonts w:ascii="仿宋_GB2312" w:hAnsi="宋体" w:eastAsia="仿宋_GB2312"/>
          <w:b/>
          <w:kern w:val="0"/>
          <w:sz w:val="28"/>
          <w:szCs w:val="28"/>
        </w:rPr>
      </w:pPr>
      <w:r>
        <w:rPr>
          <w:rFonts w:hint="eastAsia" w:ascii="仿宋_GB2312" w:hAnsi="宋体" w:eastAsia="仿宋_GB2312"/>
          <w:b/>
          <w:kern w:val="0"/>
          <w:sz w:val="28"/>
          <w:szCs w:val="28"/>
        </w:rPr>
        <w:t>2、甲方是本租赁标的物的拥有者，并享有处分权利。</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3、交房之前甲方应负责结清出租房屋的有关费用（□物业费　</w:t>
      </w:r>
      <w:r>
        <w:rPr>
          <w:rFonts w:hint="eastAsia" w:ascii="仿宋_GB2312" w:hAnsi="宋体" w:eastAsia="仿宋_GB2312"/>
          <w:kern w:val="0"/>
          <w:sz w:val="28"/>
          <w:szCs w:val="28"/>
          <w:lang w:eastAsia="zh-CN"/>
        </w:rPr>
        <w:t>□</w:t>
      </w:r>
      <w:r>
        <w:rPr>
          <w:rFonts w:hint="eastAsia" w:ascii="仿宋_GB2312" w:hAnsi="宋体" w:eastAsia="仿宋_GB2312"/>
          <w:kern w:val="0"/>
          <w:sz w:val="28"/>
          <w:szCs w:val="28"/>
        </w:rPr>
        <w:t>水、电费　□电话费　□煤气、闭路电视费　□宽带网□　□环境卫生费　□治安费）。</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4、租赁期内，</w:t>
      </w:r>
      <w:r>
        <w:rPr>
          <w:rFonts w:hint="eastAsia" w:ascii="仿宋_GB2312" w:hAnsi="宋体" w:eastAsia="仿宋_GB2312"/>
          <w:kern w:val="0"/>
          <w:sz w:val="28"/>
          <w:szCs w:val="28"/>
          <w:lang w:eastAsia="zh-CN"/>
        </w:rPr>
        <w:t>甲方</w:t>
      </w:r>
      <w:r>
        <w:rPr>
          <w:rFonts w:hint="eastAsia" w:ascii="仿宋_GB2312" w:hAnsi="宋体" w:eastAsia="仿宋_GB2312"/>
          <w:kern w:val="0"/>
          <w:sz w:val="28"/>
          <w:szCs w:val="28"/>
        </w:rPr>
        <w:t>因拖欠税费，或因其它债务纠纷导致出租房屋受到限制，造成乙方不能使用的，甲方应负责赔偿。</w:t>
      </w:r>
    </w:p>
    <w:p>
      <w:pPr>
        <w:adjustRightInd w:val="0"/>
        <w:snapToGrid w:val="0"/>
        <w:ind w:firstLine="560"/>
        <w:jc w:val="both"/>
        <w:rPr>
          <w:rFonts w:ascii="仿宋_GB2312" w:hAnsi="宋体" w:eastAsia="仿宋_GB2312"/>
          <w:kern w:val="0"/>
          <w:sz w:val="28"/>
          <w:szCs w:val="28"/>
          <w:u w:val="single"/>
        </w:rPr>
      </w:pPr>
      <w:r>
        <w:rPr>
          <w:rFonts w:hint="eastAsia" w:ascii="仿宋_GB2312" w:hAnsi="宋体" w:eastAsia="仿宋_GB2312"/>
          <w:kern w:val="0"/>
          <w:sz w:val="28"/>
          <w:szCs w:val="28"/>
        </w:rPr>
        <w:t>5、其它约定：</w:t>
      </w:r>
      <w:r>
        <w:rPr>
          <w:rFonts w:hint="eastAsia" w:ascii="仿宋_GB2312" w:hAnsi="宋体" w:eastAsia="仿宋_GB2312"/>
          <w:kern w:val="0"/>
          <w:sz w:val="28"/>
          <w:szCs w:val="28"/>
          <w:u w:val="single"/>
        </w:rPr>
        <w:t xml:space="preserve">                                                       </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u w:val="single"/>
        </w:rPr>
        <w:t xml:space="preserve">                                                         </w:t>
      </w:r>
    </w:p>
    <w:p>
      <w:pPr>
        <w:adjustRightInd w:val="0"/>
        <w:snapToGrid w:val="0"/>
        <w:ind w:firstLine="562"/>
        <w:jc w:val="both"/>
        <w:rPr>
          <w:rFonts w:ascii="黑体" w:hAnsi="宋体" w:eastAsia="黑体"/>
          <w:b/>
          <w:kern w:val="0"/>
          <w:sz w:val="28"/>
          <w:szCs w:val="28"/>
        </w:rPr>
      </w:pPr>
      <w:r>
        <w:rPr>
          <w:rFonts w:hint="eastAsia" w:ascii="黑体" w:hAnsi="宋体" w:eastAsia="黑体"/>
          <w:b/>
          <w:kern w:val="0"/>
          <w:sz w:val="28"/>
          <w:szCs w:val="28"/>
        </w:rPr>
        <w:t>六、房屋租赁期内，乙方保证并承担下列责任：</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1、如需对房屋进行装饰、装修、改造或增扩设备时，应征得甲方书面同意，自行办理相关审批手续并承担费用。乙方经营活动所需的审批事项也由乙方自行负责并承担费用。</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2、因使用不当或其它人为原因而使房屋或设备损坏的，乙方负责赔偿。</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3、乙方应对甲方正常的房屋检查给予协助。</w:t>
      </w:r>
    </w:p>
    <w:p>
      <w:pPr>
        <w:adjustRightInd w:val="0"/>
        <w:snapToGrid w:val="0"/>
        <w:ind w:firstLine="560"/>
        <w:jc w:val="both"/>
        <w:rPr>
          <w:rFonts w:hint="eastAsia" w:ascii="仿宋_GB2312" w:hAnsi="宋体" w:eastAsia="仿宋_GB2312"/>
          <w:kern w:val="0"/>
          <w:sz w:val="28"/>
          <w:szCs w:val="28"/>
        </w:rPr>
      </w:pPr>
      <w:r>
        <w:rPr>
          <w:rFonts w:hint="eastAsia" w:ascii="仿宋_GB2312" w:hAnsi="宋体" w:eastAsia="仿宋_GB2312"/>
          <w:kern w:val="0"/>
          <w:sz w:val="28"/>
          <w:szCs w:val="28"/>
        </w:rPr>
        <w:t>4、乙方应在租赁期届满时把房屋交还给甲方。</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5、乙方应负责缴纳房屋租赁期内发生的费用（□物业管理费　</w:t>
      </w:r>
      <w:r>
        <w:rPr>
          <w:rFonts w:hint="eastAsia" w:ascii="仿宋_GB2312" w:hAnsi="宋体" w:eastAsia="仿宋_GB2312"/>
          <w:kern w:val="0"/>
          <w:sz w:val="28"/>
          <w:szCs w:val="28"/>
          <w:lang w:eastAsia="zh-CN"/>
        </w:rPr>
        <w:t>☑</w:t>
      </w:r>
      <w:r>
        <w:rPr>
          <w:rFonts w:hint="eastAsia" w:ascii="仿宋_GB2312" w:hAnsi="宋体" w:eastAsia="仿宋_GB2312"/>
          <w:kern w:val="0"/>
          <w:sz w:val="28"/>
          <w:szCs w:val="28"/>
        </w:rPr>
        <w:t>水、电费　□电话费　□煤气   闭路电视费　□宽带网□　□环境卫生费　□治安费  □</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 xml:space="preserve"> ）。</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5.1不能单独向水务部门缴纳水费的</w:t>
      </w:r>
      <w:r>
        <w:rPr>
          <w:rFonts w:hint="eastAsia" w:ascii="仿宋_GB2312" w:hAnsi="宋体" w:eastAsia="仿宋_GB2312"/>
          <w:kern w:val="0"/>
          <w:sz w:val="28"/>
          <w:szCs w:val="28"/>
          <w:lang w:eastAsia="zh-CN"/>
        </w:rPr>
        <w:t>乙方</w:t>
      </w:r>
      <w:r>
        <w:rPr>
          <w:rFonts w:hint="eastAsia" w:ascii="仿宋_GB2312" w:hAnsi="宋体" w:eastAsia="仿宋_GB2312"/>
          <w:kern w:val="0"/>
          <w:sz w:val="28"/>
          <w:szCs w:val="28"/>
        </w:rPr>
        <w:t>的用水量以双方认定的计量和方式为准，水的价格按双方的约定收取。</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5.2不能单独向电力部门缴纳电费的</w:t>
      </w:r>
      <w:r>
        <w:rPr>
          <w:rFonts w:hint="eastAsia" w:ascii="仿宋_GB2312" w:hAnsi="宋体" w:eastAsia="仿宋_GB2312"/>
          <w:kern w:val="0"/>
          <w:sz w:val="28"/>
          <w:szCs w:val="28"/>
          <w:lang w:eastAsia="zh-CN"/>
        </w:rPr>
        <w:t>乙方</w:t>
      </w:r>
      <w:r>
        <w:rPr>
          <w:rFonts w:hint="eastAsia" w:ascii="仿宋_GB2312" w:hAnsi="宋体" w:eastAsia="仿宋_GB2312"/>
          <w:kern w:val="0"/>
          <w:sz w:val="28"/>
          <w:szCs w:val="28"/>
        </w:rPr>
        <w:t>的用电量以电力部门的计量和方式为准，电的价格按双方的约定收取。</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5.3水、电等应由乙方承担的费用应每</w:t>
      </w:r>
      <w:r>
        <w:rPr>
          <w:rFonts w:hint="eastAsia" w:ascii="仿宋_GB2312" w:hAnsi="宋体" w:eastAsia="仿宋_GB2312"/>
          <w:kern w:val="0"/>
          <w:sz w:val="28"/>
          <w:szCs w:val="28"/>
          <w:lang w:val="en-US" w:eastAsia="zh-CN"/>
        </w:rPr>
        <w:t>季度</w:t>
      </w:r>
      <w:r>
        <w:rPr>
          <w:rFonts w:hint="eastAsia" w:ascii="仿宋_GB2312" w:hAnsi="宋体" w:eastAsia="仿宋_GB2312"/>
          <w:kern w:val="0"/>
          <w:sz w:val="28"/>
          <w:szCs w:val="28"/>
        </w:rPr>
        <w:t>结清，于</w:t>
      </w:r>
      <w:r>
        <w:rPr>
          <w:rFonts w:hint="eastAsia" w:ascii="仿宋_GB2312" w:hAnsi="宋体" w:eastAsia="仿宋_GB2312"/>
          <w:kern w:val="0"/>
          <w:sz w:val="28"/>
          <w:szCs w:val="28"/>
          <w:lang w:val="en-US" w:eastAsia="zh-CN"/>
        </w:rPr>
        <w:t>第二个季度的第一个月</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u w:val="single"/>
          <w:lang w:val="en-US" w:eastAsia="zh-CN"/>
        </w:rPr>
        <w:t>5</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日前缴清，逾期缴纳按每日千分之五加收违约金，每超过10天，违约金加倍收取，超过两个月，本合同自动终止，因此给乙方造成的损失，甲方不承担责任。</w:t>
      </w:r>
    </w:p>
    <w:p>
      <w:pPr>
        <w:adjustRightInd w:val="0"/>
        <w:snapToGrid w:val="0"/>
        <w:ind w:firstLine="560"/>
        <w:jc w:val="both"/>
        <w:rPr>
          <w:rFonts w:hint="eastAsia" w:ascii="仿宋_GB2312" w:hAnsi="宋体" w:eastAsia="仿宋_GB2312"/>
          <w:kern w:val="0"/>
          <w:sz w:val="28"/>
          <w:szCs w:val="28"/>
        </w:rPr>
      </w:pPr>
      <w:r>
        <w:rPr>
          <w:rFonts w:hint="eastAsia" w:ascii="仿宋_GB2312" w:hAnsi="宋体" w:eastAsia="仿宋_GB2312"/>
          <w:kern w:val="0"/>
          <w:sz w:val="28"/>
          <w:szCs w:val="28"/>
        </w:rPr>
        <w:t>5.4</w:t>
      </w:r>
      <w:r>
        <w:rPr>
          <w:rFonts w:hint="eastAsia" w:ascii="仿宋_GB2312" w:hAnsi="宋体" w:eastAsia="仿宋_GB2312"/>
          <w:kern w:val="0"/>
          <w:sz w:val="28"/>
          <w:szCs w:val="28"/>
          <w:lang w:val="en-US" w:eastAsia="zh-CN"/>
        </w:rPr>
        <w:t>租赁期间，不得使用燃气、煤气等明火设施，违法约定的，甲方有权要求整改。拒不整改的，甲方有权单方面解除合同，所造成的一切损失，由乙方自行承担，甲方概不负责。</w:t>
      </w:r>
    </w:p>
    <w:p>
      <w:pPr>
        <w:adjustRightInd w:val="0"/>
        <w:snapToGrid w:val="0"/>
        <w:ind w:firstLine="560"/>
        <w:jc w:val="both"/>
        <w:rPr>
          <w:rFonts w:ascii="仿宋_GB2312" w:hAnsi="宋体" w:eastAsia="仿宋_GB2312"/>
          <w:kern w:val="0"/>
          <w:sz w:val="28"/>
          <w:szCs w:val="28"/>
          <w:u w:val="single"/>
        </w:rPr>
      </w:pPr>
      <w:r>
        <w:rPr>
          <w:rFonts w:hint="eastAsia" w:ascii="仿宋_GB2312" w:hAnsi="宋体" w:eastAsia="仿宋_GB2312"/>
          <w:kern w:val="0"/>
          <w:sz w:val="28"/>
          <w:szCs w:val="28"/>
          <w:lang w:val="en-US" w:eastAsia="zh-CN"/>
        </w:rPr>
        <w:t>5.5</w:t>
      </w:r>
      <w:r>
        <w:rPr>
          <w:rFonts w:hint="eastAsia" w:ascii="仿宋_GB2312" w:hAnsi="宋体" w:eastAsia="仿宋_GB2312"/>
          <w:kern w:val="0"/>
          <w:sz w:val="28"/>
          <w:szCs w:val="28"/>
        </w:rPr>
        <w:t>其他约定：</w:t>
      </w:r>
      <w:r>
        <w:rPr>
          <w:rFonts w:hint="eastAsia" w:ascii="仿宋_GB2312" w:hAnsi="宋体" w:eastAsia="仿宋_GB2312"/>
          <w:kern w:val="0"/>
          <w:sz w:val="28"/>
          <w:szCs w:val="28"/>
          <w:u w:val="single"/>
        </w:rPr>
        <w:t xml:space="preserve">                                                       </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u w:val="single"/>
        </w:rPr>
        <w:t xml:space="preserve">                                                         </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6、未经甲方同意，乙方不得改变房屋用途，不得擅自</w:t>
      </w:r>
      <w:r>
        <w:rPr>
          <w:rFonts w:hint="eastAsia" w:ascii="仿宋_GB2312" w:hAnsi="宋体" w:eastAsia="仿宋_GB2312"/>
          <w:b/>
          <w:kern w:val="0"/>
          <w:sz w:val="28"/>
          <w:szCs w:val="28"/>
        </w:rPr>
        <w:t>分割、转借、转租、设置抵押、质押等。</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7、乙方应遵守</w:t>
      </w:r>
      <w:r>
        <w:rPr>
          <w:rFonts w:hint="eastAsia" w:ascii="仿宋_GB2312" w:hAnsi="宋体" w:eastAsia="仿宋_GB2312"/>
          <w:kern w:val="0"/>
          <w:sz w:val="28"/>
          <w:szCs w:val="28"/>
          <w:lang w:val="en-US" w:eastAsia="zh-CN"/>
        </w:rPr>
        <w:t>公园</w:t>
      </w:r>
      <w:r>
        <w:rPr>
          <w:rFonts w:hint="eastAsia" w:ascii="仿宋_GB2312" w:hAnsi="宋体" w:eastAsia="仿宋_GB2312"/>
          <w:kern w:val="0"/>
          <w:sz w:val="28"/>
          <w:szCs w:val="28"/>
        </w:rPr>
        <w:t>或</w:t>
      </w:r>
      <w:r>
        <w:rPr>
          <w:rFonts w:hint="eastAsia" w:ascii="仿宋_GB2312" w:hAnsi="宋体" w:eastAsia="仿宋_GB2312"/>
          <w:kern w:val="0"/>
          <w:sz w:val="28"/>
          <w:szCs w:val="28"/>
          <w:lang w:val="en-US" w:eastAsia="zh-CN"/>
        </w:rPr>
        <w:t>行业主管部门</w:t>
      </w:r>
      <w:r>
        <w:rPr>
          <w:rFonts w:hint="eastAsia" w:ascii="仿宋_GB2312" w:hAnsi="宋体" w:eastAsia="仿宋_GB2312"/>
          <w:kern w:val="0"/>
          <w:sz w:val="28"/>
          <w:szCs w:val="28"/>
        </w:rPr>
        <w:t>制定的各项管理规章制度。</w:t>
      </w:r>
    </w:p>
    <w:p>
      <w:pPr>
        <w:adjustRightInd w:val="0"/>
        <w:snapToGrid w:val="0"/>
        <w:ind w:firstLine="560"/>
        <w:jc w:val="both"/>
        <w:rPr>
          <w:rFonts w:hint="eastAsia" w:ascii="仿宋_GB2312" w:hAnsi="宋体" w:eastAsia="仿宋_GB2312" w:cs="Times New Roman"/>
          <w:kern w:val="0"/>
          <w:sz w:val="28"/>
          <w:szCs w:val="28"/>
        </w:rPr>
      </w:pPr>
      <w:r>
        <w:rPr>
          <w:rFonts w:hint="eastAsia" w:ascii="仿宋_GB2312" w:hAnsi="宋体" w:eastAsia="仿宋_GB2312" w:cs="Times New Roman"/>
          <w:kern w:val="0"/>
          <w:sz w:val="28"/>
          <w:szCs w:val="28"/>
          <w:lang w:val="en-US" w:eastAsia="zh-CN"/>
        </w:rPr>
        <w:t xml:space="preserve">8、乙方应与甲方签订《治安、防火安全责任书》和《食品安全责任书》并认真贯彻执行。甲方在例行安全检查时，若发现乙方违反上述安全责任书条款规定，对安全隐患屡教屡犯不整改的，甲方有权提前终止租赁合同并不承担赔偿责任。乙方逾期三次缴交租金，或对安全隐患通知三次不整改的，甲方有权单方解除合同。 </w:t>
      </w:r>
    </w:p>
    <w:p>
      <w:pPr>
        <w:adjustRightInd w:val="0"/>
        <w:snapToGrid w:val="0"/>
        <w:ind w:firstLine="560"/>
        <w:jc w:val="both"/>
        <w:rPr>
          <w:rFonts w:hint="eastAsia" w:ascii="仿宋_GB2312" w:hAnsi="宋体" w:eastAsia="仿宋_GB2312" w:cs="Times New Roman"/>
          <w:kern w:val="0"/>
          <w:sz w:val="28"/>
          <w:szCs w:val="28"/>
        </w:rPr>
      </w:pPr>
      <w:r>
        <w:rPr>
          <w:rFonts w:hint="eastAsia" w:ascii="仿宋_GB2312" w:hAnsi="宋体" w:eastAsia="仿宋_GB2312" w:cs="Times New Roman"/>
          <w:kern w:val="0"/>
          <w:sz w:val="28"/>
          <w:szCs w:val="28"/>
          <w:lang w:val="en-US" w:eastAsia="zh-CN"/>
        </w:rPr>
        <w:t>9、租赁期限届满或因任何原因本协议被提前终止，乙方应当立即搬离租赁物，并在期满日或提前终止日之次日起三天内向甲方交还租赁物及钥匙。若在规定期限内未搬离，乙方应从期满或提前终止日起要缴纳相当于同期租金标准的占用费，并加收应付租金总额30%的违约金。</w:t>
      </w:r>
    </w:p>
    <w:p>
      <w:pPr>
        <w:adjustRightInd w:val="0"/>
        <w:snapToGrid w:val="0"/>
        <w:ind w:firstLine="560"/>
        <w:jc w:val="both"/>
        <w:rPr>
          <w:rFonts w:hint="eastAsia" w:ascii="仿宋_GB2312" w:hAnsi="宋体" w:eastAsia="仿宋_GB2312" w:cs="Times New Roman"/>
          <w:kern w:val="0"/>
          <w:sz w:val="28"/>
          <w:szCs w:val="28"/>
        </w:rPr>
      </w:pPr>
      <w:r>
        <w:rPr>
          <w:rFonts w:hint="eastAsia" w:ascii="仿宋_GB2312" w:hAnsi="宋体" w:eastAsia="仿宋_GB2312" w:cs="Times New Roman"/>
          <w:kern w:val="0"/>
          <w:sz w:val="28"/>
          <w:szCs w:val="28"/>
          <w:lang w:val="en-US" w:eastAsia="zh-CN"/>
        </w:rPr>
        <w:t xml:space="preserve">10、乙方从事经营前须对租赁物进行装修装饰（如确有必要，含改造）且应提交装修装饰改造方案，经甲方审核同意后方可施工，并由乙方自行申报消防单位验收。乙方违反装修装饰改造方案进行施工或擅自改变租赁物主体结构的，甲方有权责令立即改正、恢复原状；造成租赁物损坏的，甲方有权责令乙方停止施工，单方面终止合同、收回租赁物，并将乙方的履约保证金全额充抵违约金，且由此造成的损失乙方还须负责赔偿。消防报审由乙方自行负责，如未获得消防审验影响经营，不得向甲方要求任何补偿。 </w:t>
      </w:r>
    </w:p>
    <w:p>
      <w:pPr>
        <w:adjustRightInd w:val="0"/>
        <w:snapToGrid w:val="0"/>
        <w:ind w:firstLine="560"/>
        <w:jc w:val="both"/>
        <w:rPr>
          <w:rFonts w:ascii="仿宋_GB2312" w:hAnsi="宋体" w:eastAsia="仿宋_GB2312"/>
          <w:kern w:val="0"/>
          <w:sz w:val="28"/>
          <w:szCs w:val="28"/>
          <w:u w:val="single"/>
        </w:rPr>
      </w:pPr>
      <w:r>
        <w:rPr>
          <w:rFonts w:hint="eastAsia" w:ascii="仿宋_GB2312" w:hAnsi="宋体" w:eastAsia="仿宋_GB2312"/>
          <w:kern w:val="0"/>
          <w:sz w:val="28"/>
          <w:szCs w:val="28"/>
          <w:lang w:val="en-US" w:eastAsia="zh-CN"/>
        </w:rPr>
        <w:t>11</w:t>
      </w:r>
      <w:r>
        <w:rPr>
          <w:rFonts w:hint="eastAsia" w:ascii="仿宋_GB2312" w:hAnsi="宋体" w:eastAsia="仿宋_GB2312"/>
          <w:kern w:val="0"/>
          <w:sz w:val="28"/>
          <w:szCs w:val="28"/>
        </w:rPr>
        <w:t>、其它约定：</w:t>
      </w:r>
      <w:r>
        <w:rPr>
          <w:rFonts w:hint="eastAsia" w:ascii="仿宋_GB2312" w:hAnsi="宋体" w:eastAsia="仿宋_GB2312"/>
          <w:kern w:val="0"/>
          <w:sz w:val="28"/>
          <w:szCs w:val="28"/>
          <w:u w:val="single"/>
        </w:rPr>
        <w:t xml:space="preserve">                                                  </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u w:val="single"/>
        </w:rPr>
        <w:t xml:space="preserve">                                                         </w:t>
      </w:r>
    </w:p>
    <w:p>
      <w:pPr>
        <w:adjustRightInd w:val="0"/>
        <w:snapToGrid w:val="0"/>
        <w:ind w:firstLine="562"/>
        <w:jc w:val="both"/>
        <w:rPr>
          <w:rFonts w:ascii="黑体" w:hAnsi="宋体" w:eastAsia="黑体"/>
          <w:b/>
          <w:kern w:val="0"/>
          <w:sz w:val="28"/>
          <w:szCs w:val="28"/>
        </w:rPr>
      </w:pPr>
      <w:r>
        <w:rPr>
          <w:rFonts w:hint="eastAsia" w:ascii="黑体" w:hAnsi="宋体" w:eastAsia="黑体"/>
          <w:b/>
          <w:kern w:val="0"/>
          <w:sz w:val="28"/>
          <w:szCs w:val="28"/>
        </w:rPr>
        <w:t>七、房屋变更与设立他项权利</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1、租赁期间，甲方如将出租范围的房产进行变现，应提前三个月书面通知乙方，乙方可以参与购买。房产所有权成功转让，受让方即成为本合同当然甲方，享有原甲方的权利和承担原甲方的义务，原甲方不再承担本合同的权利和义务。</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2、租赁期间，乙方如将房屋转租给第三方使用，须征得甲方书面同意转租后，甲方与乙方之间的租赁合同继续有效，第三方对租赁物造成损失的，乙方与第三方应当赔偿损失，互负赔偿连带责任。</w:t>
      </w:r>
    </w:p>
    <w:p>
      <w:pPr>
        <w:adjustRightInd w:val="0"/>
        <w:snapToGrid w:val="0"/>
        <w:ind w:firstLine="562"/>
        <w:jc w:val="both"/>
        <w:rPr>
          <w:rFonts w:ascii="仿宋_GB2312" w:hAnsi="宋体" w:eastAsia="仿宋_GB2312"/>
          <w:kern w:val="0"/>
          <w:sz w:val="28"/>
          <w:szCs w:val="28"/>
        </w:rPr>
      </w:pPr>
      <w:r>
        <w:rPr>
          <w:rFonts w:hint="eastAsia" w:ascii="黑体" w:hAnsi="宋体" w:eastAsia="黑体"/>
          <w:b/>
          <w:kern w:val="0"/>
          <w:sz w:val="28"/>
          <w:szCs w:val="28"/>
        </w:rPr>
        <w:t>八、房屋交接约定：</w:t>
      </w:r>
      <w:r>
        <w:rPr>
          <w:rFonts w:hint="eastAsia" w:ascii="仿宋_GB2312" w:hAnsi="宋体" w:eastAsia="仿宋_GB2312"/>
          <w:kern w:val="0"/>
          <w:sz w:val="28"/>
          <w:szCs w:val="28"/>
        </w:rPr>
        <w:t>合同期满后</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天内，甲乙双方按以下约定条款交接：</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1、装修清场约定：乙方应负责保留租期届满时的装修状况，乙方应无偿移交给甲方。</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2、押金约定：乙方向甲方交房时，甲方应将押金无息退还乙方。如乙方有欠缴租金（包括违约金）及其它未结清的费用，甲方可将押金折抵后剩余部分退还乙方，如不足抵偿，乙方应予补足，否则甲方可向乙方追偿。</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3、遗留物约定：合同期满后</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天内，乙方应自行搬离有关物品并清理遗留物，否则甲方有权任意处置，处置费用从押金中扣除，不足部分，乙方应予以补足。</w:t>
      </w:r>
    </w:p>
    <w:p>
      <w:pPr>
        <w:adjustRightInd w:val="0"/>
        <w:snapToGrid w:val="0"/>
        <w:ind w:firstLine="0" w:firstLineChars="0"/>
        <w:jc w:val="both"/>
        <w:rPr>
          <w:rFonts w:ascii="仿宋_GB2312" w:hAnsi="宋体" w:eastAsia="仿宋_GB2312"/>
          <w:kern w:val="0"/>
          <w:sz w:val="28"/>
          <w:szCs w:val="28"/>
          <w:u w:val="single"/>
        </w:rPr>
      </w:pPr>
      <w:r>
        <w:rPr>
          <w:rFonts w:hint="eastAsia" w:ascii="仿宋_GB2312" w:hAnsi="宋体" w:eastAsia="仿宋_GB2312"/>
          <w:kern w:val="0"/>
          <w:sz w:val="28"/>
          <w:szCs w:val="28"/>
        </w:rPr>
        <w:t>4、其它约定：</w:t>
      </w:r>
      <w:r>
        <w:rPr>
          <w:rFonts w:hint="eastAsia" w:ascii="仿宋_GB2312" w:hAnsi="宋体" w:eastAsia="仿宋_GB2312"/>
          <w:kern w:val="0"/>
          <w:sz w:val="28"/>
          <w:szCs w:val="28"/>
          <w:u w:val="single"/>
        </w:rPr>
        <w:t xml:space="preserve">                                              </w:t>
      </w:r>
    </w:p>
    <w:p>
      <w:pPr>
        <w:adjustRightInd w:val="0"/>
        <w:snapToGrid w:val="0"/>
        <w:ind w:firstLine="0" w:firstLineChars="0"/>
        <w:jc w:val="both"/>
        <w:rPr>
          <w:rFonts w:ascii="仿宋_GB2312" w:hAnsi="宋体" w:eastAsia="仿宋_GB2312"/>
          <w:kern w:val="0"/>
          <w:sz w:val="28"/>
          <w:szCs w:val="28"/>
        </w:rPr>
      </w:pPr>
      <w:r>
        <w:rPr>
          <w:rFonts w:hint="eastAsia" w:ascii="仿宋_GB2312" w:hAnsi="宋体" w:eastAsia="仿宋_GB2312"/>
          <w:kern w:val="0"/>
          <w:sz w:val="28"/>
          <w:szCs w:val="28"/>
          <w:u w:val="single"/>
        </w:rPr>
        <w:t xml:space="preserve">                                                           </w:t>
      </w:r>
    </w:p>
    <w:p>
      <w:pPr>
        <w:adjustRightInd w:val="0"/>
        <w:snapToGrid w:val="0"/>
        <w:ind w:firstLine="562"/>
        <w:jc w:val="both"/>
        <w:rPr>
          <w:rFonts w:ascii="黑体" w:hAnsi="黑体" w:eastAsia="黑体"/>
          <w:b/>
          <w:kern w:val="0"/>
          <w:sz w:val="28"/>
          <w:szCs w:val="28"/>
        </w:rPr>
      </w:pPr>
      <w:r>
        <w:rPr>
          <w:rFonts w:hint="eastAsia" w:ascii="黑体" w:hAnsi="黑体" w:eastAsia="黑体"/>
          <w:b/>
          <w:kern w:val="0"/>
          <w:sz w:val="28"/>
          <w:szCs w:val="28"/>
        </w:rPr>
        <w:t>九、违约责任：</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1、甲方逾期交付房屋，每逾期一日，由乙方按押金额的千分之　　向甲方加收违约金，经甲方确认后违约金可充抵租金。</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2、乙方逾期交付房租，每逾期一日，由甲方按月租金额的千分之　　向乙方加收违约金，可以从押金中扣除。</w:t>
      </w:r>
    </w:p>
    <w:p>
      <w:pPr>
        <w:adjustRightInd w:val="0"/>
        <w:snapToGrid w:val="0"/>
        <w:ind w:firstLine="560"/>
        <w:jc w:val="both"/>
        <w:rPr>
          <w:rFonts w:ascii="仿宋_GB2312" w:hAnsi="宋体" w:eastAsia="仿宋_GB2312"/>
          <w:kern w:val="0"/>
          <w:sz w:val="28"/>
          <w:szCs w:val="28"/>
          <w:u w:val="single"/>
        </w:rPr>
      </w:pPr>
      <w:r>
        <w:rPr>
          <w:rFonts w:hint="eastAsia" w:ascii="仿宋_GB2312" w:hAnsi="宋体" w:eastAsia="仿宋_GB2312"/>
          <w:kern w:val="0"/>
          <w:sz w:val="28"/>
          <w:szCs w:val="28"/>
        </w:rPr>
        <w:t>3、其它约定：</w:t>
      </w:r>
      <w:r>
        <w:rPr>
          <w:rFonts w:hint="eastAsia" w:ascii="仿宋_GB2312" w:hAnsi="宋体" w:eastAsia="仿宋_GB2312"/>
          <w:kern w:val="0"/>
          <w:sz w:val="28"/>
          <w:szCs w:val="28"/>
          <w:u w:val="single"/>
        </w:rPr>
        <w:t xml:space="preserve">                                                       </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u w:val="single"/>
        </w:rPr>
        <w:t xml:space="preserve">                                                         </w:t>
      </w:r>
    </w:p>
    <w:p>
      <w:pPr>
        <w:adjustRightInd w:val="0"/>
        <w:snapToGrid w:val="0"/>
        <w:ind w:firstLine="562"/>
        <w:jc w:val="both"/>
        <w:rPr>
          <w:rFonts w:ascii="仿宋_GB2312" w:hAnsi="宋体" w:eastAsia="仿宋_GB2312"/>
          <w:kern w:val="0"/>
          <w:sz w:val="28"/>
          <w:szCs w:val="28"/>
        </w:rPr>
      </w:pPr>
      <w:r>
        <w:rPr>
          <w:rFonts w:hint="eastAsia" w:ascii="仿宋_GB2312" w:hAnsi="宋体" w:eastAsia="仿宋_GB2312"/>
          <w:b/>
          <w:kern w:val="0"/>
          <w:sz w:val="28"/>
          <w:szCs w:val="28"/>
        </w:rPr>
        <w:t>十、</w:t>
      </w:r>
      <w:r>
        <w:rPr>
          <w:rFonts w:hint="eastAsia" w:ascii="仿宋_GB2312" w:hAnsi="宋体" w:eastAsia="仿宋_GB2312"/>
          <w:kern w:val="0"/>
          <w:sz w:val="28"/>
          <w:szCs w:val="28"/>
        </w:rPr>
        <w:t>乙方有下列行为之一的，甲方有权终止合同，收回房屋，并不退还押金，因此而造成损失的，另由乙方负责赔偿：</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1、将承租的房屋擅自转租的；</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2、将承租房屋擅自转借他人；</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3、擅自拆改承租房屋结构、改变用途或损坏房屋的；</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4、拖欠租金连续</w:t>
      </w:r>
      <w:r>
        <w:rPr>
          <w:rFonts w:hint="eastAsia" w:ascii="仿宋_GB2312" w:hAnsi="宋体" w:eastAsia="仿宋_GB2312"/>
          <w:kern w:val="0"/>
          <w:sz w:val="28"/>
          <w:szCs w:val="28"/>
          <w:u w:val="single"/>
        </w:rPr>
        <w:t>　　</w:t>
      </w:r>
      <w:r>
        <w:rPr>
          <w:rFonts w:hint="eastAsia" w:ascii="仿宋_GB2312" w:hAnsi="宋体" w:eastAsia="仿宋_GB2312"/>
          <w:kern w:val="0"/>
          <w:sz w:val="28"/>
          <w:szCs w:val="28"/>
        </w:rPr>
        <w:t>天或累计</w:t>
      </w:r>
      <w:r>
        <w:rPr>
          <w:rFonts w:hint="eastAsia" w:ascii="仿宋_GB2312" w:hAnsi="宋体" w:eastAsia="仿宋_GB2312"/>
          <w:kern w:val="0"/>
          <w:sz w:val="28"/>
          <w:szCs w:val="28"/>
          <w:u w:val="single"/>
        </w:rPr>
        <w:t>　　</w:t>
      </w:r>
      <w:r>
        <w:rPr>
          <w:rFonts w:hint="eastAsia" w:ascii="仿宋_GB2312" w:hAnsi="宋体" w:eastAsia="仿宋_GB2312"/>
          <w:kern w:val="0"/>
          <w:sz w:val="28"/>
          <w:szCs w:val="28"/>
        </w:rPr>
        <w:t>天以上的；</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5、利用承租房屋进行违法违规活动的。</w:t>
      </w:r>
    </w:p>
    <w:p>
      <w:pPr>
        <w:adjustRightInd w:val="0"/>
        <w:snapToGrid w:val="0"/>
        <w:ind w:firstLine="562"/>
        <w:jc w:val="both"/>
        <w:rPr>
          <w:rFonts w:ascii="仿宋_GB2312" w:hAnsi="宋体" w:eastAsia="仿宋_GB2312"/>
          <w:kern w:val="0"/>
          <w:sz w:val="28"/>
          <w:szCs w:val="28"/>
        </w:rPr>
      </w:pPr>
      <w:r>
        <w:rPr>
          <w:rFonts w:hint="eastAsia" w:ascii="仿宋_GB2312" w:hAnsi="宋体" w:eastAsia="仿宋_GB2312"/>
          <w:b/>
          <w:kern w:val="0"/>
          <w:sz w:val="28"/>
          <w:szCs w:val="28"/>
        </w:rPr>
        <w:t>十一、</w:t>
      </w:r>
      <w:r>
        <w:rPr>
          <w:rFonts w:hint="eastAsia" w:ascii="仿宋_GB2312" w:hAnsi="宋体" w:eastAsia="仿宋_GB2312"/>
          <w:kern w:val="0"/>
          <w:sz w:val="28"/>
          <w:szCs w:val="28"/>
        </w:rPr>
        <w:t>甲方有下列行为之一的，乙方有权终止合同，由甲方返还押金，并承担由此产生的责任：</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1、甲方迟延交付出租房屋</w:t>
      </w:r>
      <w:r>
        <w:rPr>
          <w:rFonts w:hint="eastAsia" w:ascii="仿宋_GB2312" w:hAnsi="宋体" w:eastAsia="仿宋_GB2312"/>
          <w:kern w:val="0"/>
          <w:sz w:val="28"/>
          <w:szCs w:val="28"/>
          <w:u w:val="single"/>
        </w:rPr>
        <w:t>　　</w:t>
      </w:r>
      <w:r>
        <w:rPr>
          <w:rFonts w:hint="eastAsia" w:ascii="仿宋_GB2312" w:hAnsi="宋体" w:eastAsia="仿宋_GB2312"/>
          <w:kern w:val="0"/>
          <w:sz w:val="28"/>
          <w:szCs w:val="28"/>
        </w:rPr>
        <w:t>天以上；</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2、出租房屋权属不清，造成乙方无法继续承租；</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3、以欺诈手段骗取押金或租金。</w:t>
      </w:r>
    </w:p>
    <w:p>
      <w:pPr>
        <w:adjustRightInd w:val="0"/>
        <w:snapToGrid w:val="0"/>
        <w:ind w:firstLine="562"/>
        <w:jc w:val="both"/>
        <w:rPr>
          <w:rFonts w:ascii="仿宋_GB2312" w:hAnsi="宋体" w:eastAsia="仿宋_GB2312"/>
          <w:kern w:val="0"/>
          <w:sz w:val="28"/>
          <w:szCs w:val="28"/>
        </w:rPr>
      </w:pPr>
      <w:r>
        <w:rPr>
          <w:rFonts w:hint="eastAsia" w:ascii="仿宋_GB2312" w:hAnsi="宋体" w:eastAsia="仿宋_GB2312"/>
          <w:b/>
          <w:kern w:val="0"/>
          <w:sz w:val="28"/>
          <w:szCs w:val="28"/>
        </w:rPr>
        <w:t>十二、</w:t>
      </w:r>
      <w:r>
        <w:rPr>
          <w:rFonts w:hint="eastAsia" w:ascii="仿宋_GB2312" w:hAnsi="宋体" w:eastAsia="仿宋_GB2312"/>
          <w:kern w:val="0"/>
          <w:sz w:val="28"/>
          <w:szCs w:val="28"/>
        </w:rPr>
        <w:t>如因不可抗力的原因而使承租的房屋或设备损坏的，双方互不承担责任。</w:t>
      </w:r>
    </w:p>
    <w:p>
      <w:pPr>
        <w:adjustRightInd w:val="0"/>
        <w:snapToGrid w:val="0"/>
        <w:ind w:firstLine="562"/>
        <w:jc w:val="both"/>
        <w:rPr>
          <w:rFonts w:ascii="仿宋_GB2312" w:hAnsi="宋体" w:eastAsia="仿宋_GB2312"/>
          <w:b/>
          <w:kern w:val="0"/>
          <w:sz w:val="28"/>
          <w:szCs w:val="28"/>
        </w:rPr>
      </w:pPr>
      <w:r>
        <w:rPr>
          <w:rFonts w:hint="eastAsia" w:ascii="仿宋_GB2312" w:hAnsi="宋体" w:eastAsia="仿宋_GB2312"/>
          <w:b/>
          <w:kern w:val="0"/>
          <w:sz w:val="28"/>
          <w:szCs w:val="28"/>
        </w:rPr>
        <w:t>因政府需要对租赁房屋进行拆迁、拆除和改造等或不可抗力原因造成本合同不能继续履行，甲方有权单方面提前终止合同并不承担赔偿责任，但需在合理期限内提前通知乙方。</w:t>
      </w:r>
    </w:p>
    <w:p>
      <w:pPr>
        <w:adjustRightInd w:val="0"/>
        <w:snapToGrid w:val="0"/>
        <w:ind w:firstLine="562"/>
        <w:jc w:val="both"/>
        <w:rPr>
          <w:rFonts w:ascii="仿宋_GB2312" w:hAnsi="宋体" w:eastAsia="仿宋_GB2312"/>
          <w:kern w:val="0"/>
          <w:sz w:val="28"/>
          <w:szCs w:val="28"/>
        </w:rPr>
      </w:pPr>
      <w:r>
        <w:rPr>
          <w:rFonts w:hint="eastAsia" w:ascii="仿宋_GB2312" w:hAnsi="宋体" w:eastAsia="仿宋_GB2312"/>
          <w:b/>
          <w:kern w:val="0"/>
          <w:sz w:val="28"/>
          <w:szCs w:val="28"/>
        </w:rPr>
        <w:t>十三、</w:t>
      </w:r>
      <w:r>
        <w:rPr>
          <w:rFonts w:hint="eastAsia" w:ascii="仿宋_GB2312" w:hAnsi="宋体" w:eastAsia="仿宋_GB2312"/>
          <w:kern w:val="0"/>
          <w:sz w:val="28"/>
          <w:szCs w:val="28"/>
        </w:rPr>
        <w:t>本合同生效后，乙方自行负责消防、安全生产、环保、卫生、计划生育等责任。因不规范操作等原因发生火灾或人员伤亡等意外事故，均由乙方自行负责并承担所有损失，与甲方无关，造成甲方损失，乙方应负责赔偿。</w:t>
      </w:r>
    </w:p>
    <w:p>
      <w:pPr>
        <w:adjustRightInd w:val="0"/>
        <w:snapToGrid w:val="0"/>
        <w:ind w:firstLine="562"/>
        <w:jc w:val="both"/>
        <w:rPr>
          <w:rFonts w:ascii="仿宋_GB2312" w:hAnsi="宋体" w:eastAsia="仿宋_GB2312"/>
          <w:kern w:val="0"/>
          <w:sz w:val="28"/>
          <w:szCs w:val="28"/>
        </w:rPr>
      </w:pPr>
      <w:r>
        <w:rPr>
          <w:rFonts w:hint="eastAsia" w:ascii="仿宋_GB2312" w:hAnsi="宋体" w:eastAsia="仿宋_GB2312"/>
          <w:b/>
          <w:kern w:val="0"/>
          <w:sz w:val="28"/>
          <w:szCs w:val="28"/>
        </w:rPr>
        <w:t>十四、</w:t>
      </w:r>
      <w:r>
        <w:rPr>
          <w:rFonts w:hint="eastAsia" w:ascii="仿宋_GB2312" w:hAnsi="宋体" w:eastAsia="仿宋_GB2312"/>
          <w:kern w:val="0"/>
          <w:sz w:val="28"/>
          <w:szCs w:val="28"/>
        </w:rPr>
        <w:t>凡因履行本合同或与本合同相关的一切争议，双方应通过协商解决，若协商不能解决的，可以按以下第</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种方式解决：</w:t>
      </w:r>
    </w:p>
    <w:p>
      <w:pPr>
        <w:numPr>
          <w:ilvl w:val="0"/>
          <w:numId w:val="1"/>
        </w:numPr>
        <w:adjustRightInd w:val="0"/>
        <w:snapToGrid w:val="0"/>
        <w:ind w:left="0" w:firstLine="560"/>
        <w:jc w:val="both"/>
        <w:rPr>
          <w:rFonts w:ascii="仿宋_GB2312" w:hAnsi="宋体" w:eastAsia="仿宋_GB2312"/>
          <w:kern w:val="0"/>
          <w:sz w:val="28"/>
          <w:szCs w:val="28"/>
        </w:rPr>
      </w:pPr>
      <w:r>
        <w:rPr>
          <w:rFonts w:hint="eastAsia" w:ascii="仿宋_GB2312" w:hAnsi="宋体" w:eastAsia="仿宋_GB2312"/>
          <w:kern w:val="0"/>
          <w:sz w:val="28"/>
          <w:szCs w:val="28"/>
        </w:rPr>
        <w:t xml:space="preserve"> 依法向合同签订地仲裁委员会申请仲裁；</w:t>
      </w:r>
    </w:p>
    <w:p>
      <w:pPr>
        <w:numPr>
          <w:ilvl w:val="0"/>
          <w:numId w:val="1"/>
        </w:numPr>
        <w:adjustRightInd w:val="0"/>
        <w:snapToGrid w:val="0"/>
        <w:ind w:left="0" w:firstLine="560"/>
        <w:jc w:val="both"/>
        <w:rPr>
          <w:rFonts w:ascii="仿宋_GB2312" w:hAnsi="宋体" w:eastAsia="仿宋_GB2312"/>
          <w:kern w:val="0"/>
          <w:sz w:val="28"/>
          <w:szCs w:val="28"/>
        </w:rPr>
      </w:pPr>
      <w:r>
        <w:rPr>
          <w:rFonts w:hint="eastAsia" w:ascii="仿宋_GB2312" w:hAnsi="宋体" w:eastAsia="仿宋_GB2312"/>
          <w:kern w:val="0"/>
          <w:sz w:val="28"/>
          <w:szCs w:val="28"/>
        </w:rPr>
        <w:t xml:space="preserve"> 依法向合同签订地有管辖权的人民法院起诉。</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十五、本合同经甲、乙双方签章后即生效。本合同一式　　份，甲乙双方各执　　份。</w:t>
      </w:r>
    </w:p>
    <w:p>
      <w:pPr>
        <w:adjustRightInd w:val="0"/>
        <w:snapToGrid w:val="0"/>
        <w:ind w:firstLine="0" w:firstLineChars="0"/>
        <w:jc w:val="both"/>
        <w:rPr>
          <w:rFonts w:hint="eastAsia" w:ascii="仿宋_GB2312" w:hAnsi="宋体" w:eastAsia="仿宋_GB2312"/>
          <w:kern w:val="0"/>
          <w:sz w:val="28"/>
          <w:szCs w:val="28"/>
        </w:rPr>
      </w:pPr>
    </w:p>
    <w:p>
      <w:pPr>
        <w:adjustRightInd w:val="0"/>
        <w:snapToGrid w:val="0"/>
        <w:ind w:firstLine="0" w:firstLineChars="0"/>
        <w:jc w:val="both"/>
        <w:rPr>
          <w:rFonts w:ascii="仿宋_GB2312" w:hAnsi="宋体" w:eastAsia="仿宋_GB2312"/>
          <w:kern w:val="0"/>
          <w:sz w:val="28"/>
          <w:szCs w:val="28"/>
        </w:rPr>
      </w:pPr>
      <w:r>
        <w:rPr>
          <w:rFonts w:hint="eastAsia" w:ascii="仿宋_GB2312" w:hAnsi="宋体" w:eastAsia="仿宋_GB2312"/>
          <w:kern w:val="0"/>
          <w:sz w:val="28"/>
          <w:szCs w:val="28"/>
        </w:rPr>
        <w:t>甲方（签章）　　　　　　　　　　乙方（签章）</w:t>
      </w:r>
    </w:p>
    <w:p>
      <w:pPr>
        <w:adjustRightInd w:val="0"/>
        <w:snapToGrid w:val="0"/>
        <w:ind w:firstLine="0" w:firstLineChars="0"/>
        <w:jc w:val="both"/>
        <w:rPr>
          <w:rFonts w:ascii="仿宋_GB2312" w:hAnsi="宋体" w:eastAsia="仿宋_GB2312"/>
          <w:kern w:val="0"/>
          <w:sz w:val="28"/>
          <w:szCs w:val="28"/>
        </w:rPr>
      </w:pPr>
      <w:r>
        <w:rPr>
          <w:rFonts w:hint="eastAsia" w:ascii="仿宋_GB2312" w:hAnsi="宋体" w:eastAsia="仿宋_GB2312"/>
          <w:kern w:val="0"/>
          <w:sz w:val="28"/>
          <w:szCs w:val="28"/>
        </w:rPr>
        <w:t>法定代表人：　　　　　　　　　　法定代表人：</w:t>
      </w:r>
    </w:p>
    <w:p>
      <w:pPr>
        <w:adjustRightInd w:val="0"/>
        <w:snapToGrid w:val="0"/>
        <w:ind w:firstLine="0" w:firstLineChars="0"/>
        <w:jc w:val="both"/>
        <w:rPr>
          <w:rFonts w:ascii="仿宋_GB2312" w:hAnsi="宋体" w:eastAsia="仿宋_GB2312"/>
          <w:kern w:val="0"/>
          <w:sz w:val="28"/>
          <w:szCs w:val="28"/>
        </w:rPr>
      </w:pPr>
      <w:r>
        <w:rPr>
          <w:rFonts w:hint="eastAsia" w:ascii="仿宋_GB2312" w:hAnsi="宋体" w:eastAsia="仿宋_GB2312"/>
          <w:kern w:val="0"/>
          <w:sz w:val="28"/>
          <w:szCs w:val="28"/>
        </w:rPr>
        <w:t>地　　　址：　　　　　　　　　　地　　　址：</w:t>
      </w:r>
    </w:p>
    <w:p>
      <w:pPr>
        <w:adjustRightInd w:val="0"/>
        <w:snapToGrid w:val="0"/>
        <w:ind w:firstLine="0" w:firstLineChars="0"/>
        <w:jc w:val="both"/>
        <w:rPr>
          <w:rFonts w:ascii="仿宋_GB2312" w:hAnsi="宋体" w:eastAsia="仿宋_GB2312"/>
          <w:kern w:val="0"/>
          <w:sz w:val="28"/>
          <w:szCs w:val="28"/>
        </w:rPr>
      </w:pPr>
      <w:r>
        <w:rPr>
          <w:rFonts w:hint="eastAsia" w:ascii="仿宋_GB2312" w:hAnsi="宋体" w:eastAsia="仿宋_GB2312"/>
          <w:kern w:val="0"/>
          <w:sz w:val="28"/>
          <w:szCs w:val="28"/>
        </w:rPr>
        <w:t>联系电话：　　　　　　　　　　  联系电话：</w:t>
      </w:r>
    </w:p>
    <w:p>
      <w:pPr>
        <w:adjustRightInd w:val="0"/>
        <w:snapToGrid w:val="0"/>
        <w:ind w:firstLine="0" w:firstLineChars="0"/>
        <w:jc w:val="both"/>
        <w:rPr>
          <w:rFonts w:ascii="仿宋_GB2312" w:hAnsi="宋体" w:eastAsia="仿宋_GB2312"/>
          <w:kern w:val="0"/>
          <w:sz w:val="28"/>
          <w:szCs w:val="28"/>
        </w:rPr>
      </w:pPr>
      <w:r>
        <w:rPr>
          <w:rFonts w:hint="eastAsia" w:ascii="仿宋_GB2312" w:hAnsi="宋体" w:eastAsia="仿宋_GB2312"/>
          <w:kern w:val="0"/>
          <w:sz w:val="28"/>
          <w:szCs w:val="28"/>
        </w:rPr>
        <w:t>签约地点：</w:t>
      </w:r>
    </w:p>
    <w:p>
      <w:pPr>
        <w:adjustRightInd w:val="0"/>
        <w:snapToGrid w:val="0"/>
        <w:ind w:firstLine="0" w:firstLineChars="0"/>
        <w:jc w:val="both"/>
        <w:rPr>
          <w:rFonts w:ascii="仿宋_GB2312" w:hAnsi="宋体" w:eastAsia="仿宋_GB2312"/>
          <w:kern w:val="0"/>
          <w:sz w:val="28"/>
          <w:szCs w:val="28"/>
        </w:rPr>
      </w:pPr>
      <w:r>
        <w:rPr>
          <w:rFonts w:hint="eastAsia" w:ascii="仿宋_GB2312" w:hAnsi="宋体" w:eastAsia="仿宋_GB2312"/>
          <w:kern w:val="0"/>
          <w:sz w:val="28"/>
          <w:szCs w:val="28"/>
        </w:rPr>
        <w:t>签约时间：</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年</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月</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日</w:t>
      </w:r>
    </w:p>
    <w:p>
      <w:pPr>
        <w:ind w:left="0" w:leftChars="0" w:firstLine="0" w:firstLineChars="0"/>
        <w:jc w:val="both"/>
        <w:rPr>
          <w:rFonts w:ascii="仿宋_GB2312" w:hAnsi="宋体" w:eastAsia="仿宋_GB2312"/>
          <w:b/>
          <w:kern w:val="0"/>
          <w:sz w:val="28"/>
          <w:szCs w:val="28"/>
        </w:rPr>
      </w:pPr>
    </w:p>
    <w:p>
      <w:pPr>
        <w:ind w:firstLine="0" w:firstLineChars="0"/>
        <w:jc w:val="center"/>
        <w:rPr>
          <w:rFonts w:ascii="黑体" w:hAnsi="宋体" w:eastAsia="黑体"/>
          <w:b/>
          <w:kern w:val="0"/>
          <w:sz w:val="28"/>
          <w:szCs w:val="28"/>
        </w:rPr>
      </w:pPr>
      <w:r>
        <w:rPr>
          <w:rFonts w:hint="eastAsia" w:ascii="黑体" w:hAnsi="宋体" w:eastAsia="黑体"/>
          <w:b/>
          <w:kern w:val="0"/>
          <w:sz w:val="28"/>
          <w:szCs w:val="28"/>
        </w:rPr>
        <w:t>附件一（随房屋出租设备、设施清单）</w:t>
      </w:r>
    </w:p>
    <w:p>
      <w:pPr>
        <w:ind w:firstLine="560"/>
        <w:jc w:val="both"/>
        <w:rPr>
          <w:rFonts w:ascii="宋体" w:hAnsi="宋体"/>
          <w:kern w:val="0"/>
          <w:sz w:val="28"/>
          <w:szCs w:val="28"/>
        </w:rPr>
      </w:pPr>
      <w:r>
        <w:rPr>
          <w:rFonts w:hint="eastAsia" w:ascii="宋体" w:hAnsi="宋体"/>
          <w:kern w:val="0"/>
          <w:sz w:val="28"/>
          <w:szCs w:val="28"/>
        </w:rPr>
        <w:t>1、</w:t>
      </w:r>
    </w:p>
    <w:p>
      <w:pPr>
        <w:ind w:firstLine="560"/>
        <w:jc w:val="both"/>
        <w:rPr>
          <w:rFonts w:ascii="宋体" w:hAnsi="宋体"/>
          <w:sz w:val="28"/>
          <w:szCs w:val="28"/>
        </w:rPr>
      </w:pPr>
      <w:r>
        <w:rPr>
          <w:rFonts w:hint="eastAsia" w:ascii="宋体" w:hAnsi="宋体"/>
          <w:sz w:val="28"/>
          <w:szCs w:val="28"/>
        </w:rPr>
        <w:t>2、</w:t>
      </w:r>
    </w:p>
    <w:p>
      <w:pPr>
        <w:ind w:firstLine="560"/>
        <w:jc w:val="both"/>
        <w:rPr>
          <w:rFonts w:ascii="宋体" w:hAnsi="宋体"/>
          <w:sz w:val="28"/>
          <w:szCs w:val="28"/>
        </w:rPr>
      </w:pPr>
      <w:r>
        <w:rPr>
          <w:rFonts w:hint="eastAsia" w:ascii="宋体" w:hAnsi="宋体"/>
          <w:sz w:val="28"/>
          <w:szCs w:val="28"/>
        </w:rPr>
        <w:t>3、</w:t>
      </w:r>
    </w:p>
    <w:p>
      <w:pPr>
        <w:ind w:firstLine="560"/>
        <w:jc w:val="both"/>
        <w:rPr>
          <w:rFonts w:ascii="宋体" w:hAnsi="宋体"/>
          <w:sz w:val="28"/>
          <w:szCs w:val="28"/>
        </w:rPr>
      </w:pPr>
      <w:r>
        <w:rPr>
          <w:rFonts w:hint="eastAsia" w:ascii="宋体" w:hAnsi="宋体"/>
          <w:sz w:val="28"/>
          <w:szCs w:val="28"/>
        </w:rPr>
        <w:t>4、</w:t>
      </w:r>
    </w:p>
    <w:p>
      <w:pPr>
        <w:ind w:firstLine="560"/>
        <w:jc w:val="both"/>
      </w:pPr>
      <w:r>
        <w:rPr>
          <w:rFonts w:hint="eastAsia" w:ascii="宋体" w:hAnsi="宋体"/>
          <w:sz w:val="28"/>
          <w:szCs w:val="28"/>
        </w:rPr>
        <w:t>5、</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EB05D9"/>
    <w:multiLevelType w:val="multilevel"/>
    <w:tmpl w:val="4DEB05D9"/>
    <w:lvl w:ilvl="0" w:tentative="0">
      <w:start w:val="1"/>
      <w:numFmt w:val="japaneseCounting"/>
      <w:lvlText w:val="（%1）"/>
      <w:lvlJc w:val="left"/>
      <w:pPr>
        <w:tabs>
          <w:tab w:val="left" w:pos="1415"/>
        </w:tabs>
        <w:ind w:left="1415" w:hanging="85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Q5YWRiMThhMjZkMTc2NmY4NzkwMjVkZDlhYTk5OTQifQ=="/>
  </w:docVars>
  <w:rsids>
    <w:rsidRoot w:val="004649AF"/>
    <w:rsid w:val="00170ACF"/>
    <w:rsid w:val="00182858"/>
    <w:rsid w:val="00367025"/>
    <w:rsid w:val="004649AF"/>
    <w:rsid w:val="004E5D4A"/>
    <w:rsid w:val="007C7002"/>
    <w:rsid w:val="00E202C0"/>
    <w:rsid w:val="00EB1DF6"/>
    <w:rsid w:val="05330914"/>
    <w:rsid w:val="06A9757C"/>
    <w:rsid w:val="07F23D26"/>
    <w:rsid w:val="12681C41"/>
    <w:rsid w:val="13D11213"/>
    <w:rsid w:val="14800F9D"/>
    <w:rsid w:val="17FD71C7"/>
    <w:rsid w:val="1E472722"/>
    <w:rsid w:val="2D1230D1"/>
    <w:rsid w:val="2DA232EE"/>
    <w:rsid w:val="2EA51F80"/>
    <w:rsid w:val="33C024F3"/>
    <w:rsid w:val="35FC56A1"/>
    <w:rsid w:val="36A66A34"/>
    <w:rsid w:val="378A68BC"/>
    <w:rsid w:val="4AEB2719"/>
    <w:rsid w:val="4E1C30ED"/>
    <w:rsid w:val="55B07AA1"/>
    <w:rsid w:val="55E16072"/>
    <w:rsid w:val="5AB43A1E"/>
    <w:rsid w:val="5E4C6141"/>
    <w:rsid w:val="5FF25688"/>
    <w:rsid w:val="62CF1CB5"/>
    <w:rsid w:val="6A4B15F0"/>
    <w:rsid w:val="6AC22533"/>
    <w:rsid w:val="74252B9A"/>
    <w:rsid w:val="74B10200"/>
    <w:rsid w:val="77222583"/>
    <w:rsid w:val="7DBA2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宋体" w:cs="Times New Roman"/>
      <w:kern w:val="2"/>
      <w:sz w:val="24"/>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621</Words>
  <Characters>3545</Characters>
  <Lines>29</Lines>
  <Paragraphs>8</Paragraphs>
  <TotalTime>2</TotalTime>
  <ScaleCrop>false</ScaleCrop>
  <LinksUpToDate>false</LinksUpToDate>
  <CharactersWithSpaces>4158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2015-02-15T02:05:00Z</dcterms:created>
  <dc:creator>严坤斌</dc:creator>
  <cp:lastModifiedBy>Administrator</cp:lastModifiedBy>
  <dcterms:modified xsi:type="dcterms:W3CDTF">2023-08-15T03:04:00Z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3B52404F9A764F488697C8BB9E70F166</vt:lpwstr>
  </property>
</Properties>
</file>